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96C0" w14:textId="77777777" w:rsidR="00434579" w:rsidRDefault="00841503" w:rsidP="00F360BA">
      <w:pPr>
        <w:rPr>
          <w:rFonts w:ascii="Avenir Book" w:hAnsi="Avenir Book" w:cs="Arial"/>
          <w:sz w:val="35"/>
          <w:szCs w:val="35"/>
        </w:rPr>
      </w:pPr>
      <w:r w:rsidRPr="00434579">
        <w:rPr>
          <w:rFonts w:ascii="Avenir Book" w:hAnsi="Avenir Book"/>
          <w:noProof/>
          <w:lang w:val="es-CL" w:eastAsia="es-CL"/>
        </w:rPr>
        <mc:AlternateContent>
          <mc:Choice Requires="wps">
            <w:drawing>
              <wp:anchor distT="0" distB="0" distL="114300" distR="114300" simplePos="0" relativeHeight="251657728" behindDoc="0" locked="0" layoutInCell="1" allowOverlap="1" wp14:anchorId="1C7B22F3" wp14:editId="3AF885EA">
                <wp:simplePos x="0" y="0"/>
                <wp:positionH relativeFrom="margin">
                  <wp:align>right</wp:align>
                </wp:positionH>
                <wp:positionV relativeFrom="paragraph">
                  <wp:posOffset>-574675</wp:posOffset>
                </wp:positionV>
                <wp:extent cx="2825750" cy="5461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546100"/>
                        </a:xfrm>
                        <a:prstGeom prst="rect">
                          <a:avLst/>
                        </a:prstGeom>
                        <a:solidFill>
                          <a:srgbClr val="FFFFFF"/>
                        </a:solidFill>
                        <a:ln w="9525">
                          <a:solidFill>
                            <a:srgbClr val="FFFFFF"/>
                          </a:solidFill>
                          <a:miter lim="800000"/>
                          <a:headEnd/>
                          <a:tailEnd/>
                        </a:ln>
                      </wps:spPr>
                      <wps:txbx>
                        <w:txbxContent>
                          <w:p w14:paraId="15EEA74A"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00D6B486" w14:textId="77777777" w:rsidR="007C01C3" w:rsidRPr="002E2F19" w:rsidRDefault="007C01C3" w:rsidP="00685B9F">
                            <w:pPr>
                              <w:jc w:val="right"/>
                              <w:rPr>
                                <w:rFonts w:ascii="Calibri" w:hAnsi="Calibri"/>
                                <w:b/>
                                <w:color w:val="767171"/>
                                <w:sz w:val="28"/>
                                <w:szCs w:val="28"/>
                                <w:lang w:val="es-CL"/>
                              </w:rPr>
                            </w:pPr>
                          </w:p>
                          <w:p w14:paraId="47D830A7" w14:textId="77777777" w:rsidR="007C01C3" w:rsidRPr="002E2F19" w:rsidRDefault="007C01C3" w:rsidP="00685B9F">
                            <w:pPr>
                              <w:jc w:val="right"/>
                              <w:rPr>
                                <w:rFonts w:ascii="Calibri" w:hAnsi="Calibri"/>
                                <w:b/>
                                <w:color w:val="767171"/>
                                <w:sz w:val="28"/>
                                <w:szCs w:val="28"/>
                                <w:lang w:val="es-CL"/>
                              </w:rPr>
                            </w:pPr>
                          </w:p>
                          <w:p w14:paraId="4BCF4472" w14:textId="77777777" w:rsidR="007C01C3" w:rsidRPr="002E2F19" w:rsidRDefault="007C01C3" w:rsidP="00685B9F">
                            <w:pPr>
                              <w:rPr>
                                <w:color w:val="76717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B22F3" id="_x0000_t202" coordsize="21600,21600" o:spt="202" path="m,l,21600r21600,l21600,xe">
                <v:stroke joinstyle="miter"/>
                <v:path gradientshapeok="t" o:connecttype="rect"/>
              </v:shapetype>
              <v:shape id="Text Box 2" o:spid="_x0000_s1026" type="#_x0000_t202" style="position:absolute;margin-left:171.3pt;margin-top:-45.25pt;width:222.5pt;height: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" strokecolor="white">
                <v:textbox>
                  <w:txbxContent>
                    <w:p w14:paraId="15EEA74A"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00D6B486" w14:textId="77777777" w:rsidR="007C01C3" w:rsidRPr="002E2F19" w:rsidRDefault="007C01C3" w:rsidP="00685B9F">
                      <w:pPr>
                        <w:jc w:val="right"/>
                        <w:rPr>
                          <w:rFonts w:ascii="Calibri" w:hAnsi="Calibri"/>
                          <w:b/>
                          <w:color w:val="767171"/>
                          <w:sz w:val="28"/>
                          <w:szCs w:val="28"/>
                          <w:lang w:val="es-CL"/>
                        </w:rPr>
                      </w:pPr>
                    </w:p>
                    <w:p w14:paraId="47D830A7" w14:textId="77777777" w:rsidR="007C01C3" w:rsidRPr="002E2F19" w:rsidRDefault="007C01C3" w:rsidP="00685B9F">
                      <w:pPr>
                        <w:jc w:val="right"/>
                        <w:rPr>
                          <w:rFonts w:ascii="Calibri" w:hAnsi="Calibri"/>
                          <w:b/>
                          <w:color w:val="767171"/>
                          <w:sz w:val="28"/>
                          <w:szCs w:val="28"/>
                          <w:lang w:val="es-CL"/>
                        </w:rPr>
                      </w:pPr>
                    </w:p>
                    <w:p w14:paraId="4BCF4472" w14:textId="77777777" w:rsidR="007C01C3" w:rsidRPr="002E2F19" w:rsidRDefault="007C01C3" w:rsidP="00685B9F">
                      <w:pPr>
                        <w:rPr>
                          <w:color w:val="767171"/>
                        </w:rPr>
                      </w:pPr>
                    </w:p>
                  </w:txbxContent>
                </v:textbox>
                <w10:wrap anchorx="margin"/>
              </v:shape>
            </w:pict>
          </mc:Fallback>
        </mc:AlternateContent>
      </w:r>
    </w:p>
    <w:p w14:paraId="4609123C" w14:textId="77777777" w:rsidR="00434579" w:rsidRPr="00434579" w:rsidRDefault="00434579" w:rsidP="00F360BA">
      <w:pPr>
        <w:rPr>
          <w:rFonts w:ascii="Avenir Book" w:hAnsi="Avenir Book" w:cs="Arial"/>
          <w:sz w:val="20"/>
          <w:szCs w:val="20"/>
        </w:rPr>
      </w:pPr>
    </w:p>
    <w:p w14:paraId="774BBC60" w14:textId="5FC8BADE" w:rsidR="00FD76A6" w:rsidRDefault="001A0531" w:rsidP="00BF0942">
      <w:pPr>
        <w:jc w:val="center"/>
        <w:rPr>
          <w:rFonts w:ascii="Avenir Book" w:hAnsi="Avenir Book" w:cs="Arial Hebrew"/>
          <w:b/>
          <w:bCs/>
          <w:sz w:val="28"/>
          <w:szCs w:val="28"/>
          <w:lang w:eastAsia="es-ES_tradnl"/>
        </w:rPr>
      </w:pPr>
      <w:r w:rsidRPr="00434579">
        <w:rPr>
          <w:rFonts w:ascii="Avenir Book" w:eastAsia="Calibri" w:hAnsi="Avenir Book" w:cs="Calibri"/>
          <w:b/>
          <w:bCs/>
          <w:sz w:val="28"/>
          <w:szCs w:val="28"/>
          <w:lang w:eastAsia="es-ES_tradnl"/>
        </w:rPr>
        <w:t>Superintendencia</w:t>
      </w:r>
      <w:r w:rsidR="00F360BA" w:rsidRPr="00434579">
        <w:rPr>
          <w:rFonts w:ascii="Avenir Book" w:eastAsia="Calibri" w:hAnsi="Avenir Book" w:cs="Calibri"/>
          <w:b/>
          <w:bCs/>
          <w:sz w:val="28"/>
          <w:szCs w:val="28"/>
          <w:lang w:eastAsia="es-ES_tradnl"/>
        </w:rPr>
        <w:t xml:space="preserve"> </w:t>
      </w:r>
      <w:r w:rsidR="00F05FEC">
        <w:rPr>
          <w:rFonts w:ascii="Avenir Book" w:hAnsi="Avenir Book" w:cs="Arial Hebrew"/>
          <w:b/>
          <w:bCs/>
          <w:sz w:val="28"/>
          <w:szCs w:val="28"/>
          <w:lang w:eastAsia="es-ES_tradnl"/>
        </w:rPr>
        <w:t xml:space="preserve">reitera </w:t>
      </w:r>
      <w:r w:rsidR="00FD76A6">
        <w:rPr>
          <w:rFonts w:ascii="Avenir Book" w:hAnsi="Avenir Book" w:cs="Arial Hebrew"/>
          <w:b/>
          <w:bCs/>
          <w:sz w:val="28"/>
          <w:szCs w:val="28"/>
          <w:lang w:eastAsia="es-ES_tradnl"/>
        </w:rPr>
        <w:t>la</w:t>
      </w:r>
      <w:r w:rsidR="00F05FEC">
        <w:rPr>
          <w:rFonts w:ascii="Avenir Book" w:hAnsi="Avenir Book" w:cs="Arial Hebrew"/>
          <w:b/>
          <w:bCs/>
          <w:sz w:val="28"/>
          <w:szCs w:val="28"/>
          <w:lang w:eastAsia="es-ES_tradnl"/>
        </w:rPr>
        <w:t xml:space="preserve"> prohibición de otorgar patentes </w:t>
      </w:r>
      <w:r w:rsidR="00FD76A6">
        <w:rPr>
          <w:rFonts w:ascii="Avenir Book" w:hAnsi="Avenir Book" w:cs="Arial Hebrew"/>
          <w:b/>
          <w:bCs/>
          <w:sz w:val="28"/>
          <w:szCs w:val="28"/>
          <w:lang w:eastAsia="es-ES_tradnl"/>
        </w:rPr>
        <w:t xml:space="preserve">municipales </w:t>
      </w:r>
    </w:p>
    <w:p w14:paraId="0A237586" w14:textId="1C07EE40" w:rsidR="001A0531" w:rsidRPr="00434579" w:rsidRDefault="00F05FEC" w:rsidP="007744D9">
      <w:pPr>
        <w:jc w:val="center"/>
        <w:rPr>
          <w:rFonts w:ascii="Avenir Book" w:eastAsia="Calibri" w:hAnsi="Avenir Book" w:cs="Calibri"/>
          <w:b/>
          <w:bCs/>
          <w:sz w:val="28"/>
          <w:szCs w:val="28"/>
          <w:lang w:eastAsia="es-ES_tradnl"/>
        </w:rPr>
      </w:pPr>
      <w:r>
        <w:rPr>
          <w:rFonts w:ascii="Avenir Book" w:hAnsi="Avenir Book" w:cs="Arial Hebrew"/>
          <w:b/>
          <w:bCs/>
          <w:sz w:val="28"/>
          <w:szCs w:val="28"/>
          <w:lang w:eastAsia="es-ES_tradnl"/>
        </w:rPr>
        <w:t xml:space="preserve">a máquinas </w:t>
      </w:r>
      <w:r w:rsidR="00FD76A6">
        <w:rPr>
          <w:rFonts w:ascii="Avenir Book" w:hAnsi="Avenir Book" w:cs="Arial Hebrew"/>
          <w:b/>
          <w:bCs/>
          <w:sz w:val="28"/>
          <w:szCs w:val="28"/>
          <w:lang w:eastAsia="es-ES_tradnl"/>
        </w:rPr>
        <w:t xml:space="preserve">electrónicas </w:t>
      </w:r>
      <w:r>
        <w:rPr>
          <w:rFonts w:ascii="Avenir Book" w:hAnsi="Avenir Book" w:cs="Arial Hebrew"/>
          <w:b/>
          <w:bCs/>
          <w:sz w:val="28"/>
          <w:szCs w:val="28"/>
          <w:lang w:eastAsia="es-ES_tradnl"/>
        </w:rPr>
        <w:t>de azar</w:t>
      </w:r>
    </w:p>
    <w:p w14:paraId="07864F61" w14:textId="77777777" w:rsidR="000615A7" w:rsidRPr="00434579" w:rsidRDefault="000615A7" w:rsidP="006C3A16">
      <w:pPr>
        <w:ind w:right="49"/>
        <w:jc w:val="both"/>
        <w:rPr>
          <w:rFonts w:ascii="Avenir Book" w:hAnsi="Avenir Book" w:cstheme="majorHAnsi"/>
          <w:color w:val="000000"/>
          <w:sz w:val="20"/>
          <w:szCs w:val="20"/>
        </w:rPr>
      </w:pPr>
    </w:p>
    <w:p w14:paraId="41836292" w14:textId="52618B47" w:rsidR="00AF21C2" w:rsidRPr="004A240D" w:rsidRDefault="00AF21C2" w:rsidP="00BF0942">
      <w:pPr>
        <w:pStyle w:val="Default"/>
        <w:jc w:val="both"/>
        <w:rPr>
          <w:rFonts w:asciiTheme="majorHAnsi" w:hAnsiTheme="majorHAnsi" w:cstheme="majorHAnsi"/>
          <w:sz w:val="22"/>
          <w:szCs w:val="22"/>
        </w:rPr>
      </w:pPr>
      <w:r w:rsidRPr="004A240D">
        <w:rPr>
          <w:rFonts w:asciiTheme="majorHAnsi" w:hAnsiTheme="majorHAnsi" w:cstheme="majorHAnsi"/>
          <w:sz w:val="22"/>
          <w:szCs w:val="22"/>
        </w:rPr>
        <w:t xml:space="preserve">Con una alta convocatoria concluyó la exitosa capacitación </w:t>
      </w:r>
      <w:r w:rsidR="00FD76A6">
        <w:rPr>
          <w:rFonts w:asciiTheme="majorHAnsi" w:hAnsiTheme="majorHAnsi" w:cstheme="majorHAnsi"/>
          <w:sz w:val="22"/>
          <w:szCs w:val="22"/>
        </w:rPr>
        <w:t>dirigida a los</w:t>
      </w:r>
      <w:r w:rsidRPr="004A240D">
        <w:rPr>
          <w:rFonts w:asciiTheme="majorHAnsi" w:hAnsiTheme="majorHAnsi" w:cstheme="majorHAnsi"/>
          <w:sz w:val="22"/>
          <w:szCs w:val="22"/>
        </w:rPr>
        <w:t xml:space="preserve"> municipios </w:t>
      </w:r>
      <w:r w:rsidR="00FD76A6">
        <w:rPr>
          <w:rFonts w:asciiTheme="majorHAnsi" w:hAnsiTheme="majorHAnsi" w:cstheme="majorHAnsi"/>
          <w:sz w:val="22"/>
          <w:szCs w:val="22"/>
        </w:rPr>
        <w:t xml:space="preserve">del país </w:t>
      </w:r>
      <w:r w:rsidRPr="004A240D">
        <w:rPr>
          <w:rFonts w:asciiTheme="majorHAnsi" w:hAnsiTheme="majorHAnsi" w:cstheme="majorHAnsi"/>
          <w:sz w:val="22"/>
          <w:szCs w:val="22"/>
        </w:rPr>
        <w:t xml:space="preserve">en </w:t>
      </w:r>
      <w:r w:rsidR="00FD76A6">
        <w:rPr>
          <w:rFonts w:asciiTheme="majorHAnsi" w:hAnsiTheme="majorHAnsi" w:cstheme="majorHAnsi"/>
          <w:sz w:val="22"/>
          <w:szCs w:val="22"/>
        </w:rPr>
        <w:t xml:space="preserve">relación con </w:t>
      </w:r>
      <w:r w:rsidRPr="004A240D">
        <w:rPr>
          <w:rFonts w:asciiTheme="majorHAnsi" w:hAnsiTheme="majorHAnsi" w:cstheme="majorHAnsi"/>
          <w:sz w:val="22"/>
          <w:szCs w:val="22"/>
        </w:rPr>
        <w:t xml:space="preserve">los requisitos para la calificación de máquinas de juego </w:t>
      </w:r>
      <w:r w:rsidR="00FD76A6">
        <w:rPr>
          <w:rFonts w:asciiTheme="majorHAnsi" w:hAnsiTheme="majorHAnsi" w:cstheme="majorHAnsi"/>
          <w:sz w:val="22"/>
          <w:szCs w:val="22"/>
        </w:rPr>
        <w:t xml:space="preserve">previa al otorgamiento </w:t>
      </w:r>
      <w:r w:rsidRPr="004A240D">
        <w:rPr>
          <w:rFonts w:asciiTheme="majorHAnsi" w:hAnsiTheme="majorHAnsi" w:cstheme="majorHAnsi"/>
          <w:sz w:val="22"/>
          <w:szCs w:val="22"/>
        </w:rPr>
        <w:t xml:space="preserve">o renovación de patente municipal </w:t>
      </w:r>
      <w:r w:rsidR="00FD76A6">
        <w:rPr>
          <w:rFonts w:asciiTheme="majorHAnsi" w:hAnsiTheme="majorHAnsi" w:cstheme="majorHAnsi"/>
          <w:sz w:val="22"/>
          <w:szCs w:val="22"/>
        </w:rPr>
        <w:t>para</w:t>
      </w:r>
      <w:r w:rsidRPr="004A240D">
        <w:rPr>
          <w:rFonts w:asciiTheme="majorHAnsi" w:hAnsiTheme="majorHAnsi" w:cstheme="majorHAnsi"/>
          <w:sz w:val="22"/>
          <w:szCs w:val="22"/>
        </w:rPr>
        <w:t xml:space="preserve"> juegos de</w:t>
      </w:r>
      <w:r w:rsidR="00FD76A6">
        <w:rPr>
          <w:rFonts w:asciiTheme="majorHAnsi" w:hAnsiTheme="majorHAnsi" w:cstheme="majorHAnsi"/>
          <w:sz w:val="22"/>
          <w:szCs w:val="22"/>
        </w:rPr>
        <w:t xml:space="preserve"> habilidad o</w:t>
      </w:r>
      <w:r w:rsidRPr="004A240D">
        <w:rPr>
          <w:rFonts w:asciiTheme="majorHAnsi" w:hAnsiTheme="majorHAnsi" w:cstheme="majorHAnsi"/>
          <w:sz w:val="22"/>
          <w:szCs w:val="22"/>
        </w:rPr>
        <w:t xml:space="preserve"> destreza</w:t>
      </w:r>
      <w:r w:rsidR="00FD76A6">
        <w:rPr>
          <w:rFonts w:asciiTheme="majorHAnsi" w:hAnsiTheme="majorHAnsi" w:cstheme="majorHAnsi"/>
          <w:sz w:val="22"/>
          <w:szCs w:val="22"/>
        </w:rPr>
        <w:t>,</w:t>
      </w:r>
      <w:r w:rsidRPr="004A240D">
        <w:rPr>
          <w:rFonts w:asciiTheme="majorHAnsi" w:hAnsiTheme="majorHAnsi" w:cstheme="majorHAnsi"/>
          <w:sz w:val="22"/>
          <w:szCs w:val="22"/>
        </w:rPr>
        <w:t xml:space="preserve"> realizada esta mañana por</w:t>
      </w:r>
      <w:r w:rsidR="00FD76A6">
        <w:rPr>
          <w:rFonts w:asciiTheme="majorHAnsi" w:hAnsiTheme="majorHAnsi" w:cstheme="majorHAnsi"/>
          <w:sz w:val="22"/>
          <w:szCs w:val="22"/>
        </w:rPr>
        <w:t xml:space="preserve"> profesionales de</w:t>
      </w:r>
      <w:r w:rsidRPr="004A240D">
        <w:rPr>
          <w:rFonts w:asciiTheme="majorHAnsi" w:hAnsiTheme="majorHAnsi" w:cstheme="majorHAnsi"/>
          <w:sz w:val="22"/>
          <w:szCs w:val="22"/>
        </w:rPr>
        <w:t xml:space="preserve"> la Superintendencia de Casinos de Juego.</w:t>
      </w:r>
    </w:p>
    <w:p w14:paraId="2D401E06" w14:textId="77777777" w:rsidR="00AF21C2" w:rsidRPr="004A240D" w:rsidRDefault="00AF21C2" w:rsidP="00BF0942">
      <w:pPr>
        <w:pStyle w:val="Default"/>
        <w:jc w:val="both"/>
        <w:rPr>
          <w:rFonts w:asciiTheme="majorHAnsi" w:hAnsiTheme="majorHAnsi" w:cstheme="majorHAnsi"/>
          <w:sz w:val="22"/>
          <w:szCs w:val="22"/>
        </w:rPr>
      </w:pPr>
    </w:p>
    <w:p w14:paraId="39CC04AF" w14:textId="584C9926" w:rsidR="00AF21C2" w:rsidRPr="004A240D" w:rsidRDefault="00F05FEC" w:rsidP="00BF0942">
      <w:pPr>
        <w:pStyle w:val="Default"/>
        <w:jc w:val="both"/>
        <w:rPr>
          <w:rFonts w:asciiTheme="majorHAnsi" w:hAnsiTheme="majorHAnsi" w:cstheme="majorHAnsi"/>
          <w:sz w:val="22"/>
          <w:szCs w:val="22"/>
        </w:rPr>
      </w:pPr>
      <w:r w:rsidRPr="004A240D">
        <w:rPr>
          <w:rFonts w:asciiTheme="majorHAnsi" w:hAnsiTheme="majorHAnsi" w:cstheme="majorHAnsi"/>
          <w:sz w:val="22"/>
          <w:szCs w:val="22"/>
        </w:rPr>
        <w:t>Más de 2</w:t>
      </w:r>
      <w:r w:rsidR="000D020D">
        <w:rPr>
          <w:rFonts w:asciiTheme="majorHAnsi" w:hAnsiTheme="majorHAnsi" w:cstheme="majorHAnsi"/>
          <w:sz w:val="22"/>
          <w:szCs w:val="22"/>
        </w:rPr>
        <w:t xml:space="preserve">90 </w:t>
      </w:r>
      <w:r w:rsidRPr="004A240D">
        <w:rPr>
          <w:rFonts w:asciiTheme="majorHAnsi" w:hAnsiTheme="majorHAnsi" w:cstheme="majorHAnsi"/>
          <w:sz w:val="22"/>
          <w:szCs w:val="22"/>
        </w:rPr>
        <w:t>funcionarios y funcionarias de distint</w:t>
      </w:r>
      <w:r w:rsidR="00A66BA0" w:rsidRPr="004A240D">
        <w:rPr>
          <w:rFonts w:asciiTheme="majorHAnsi" w:hAnsiTheme="majorHAnsi" w:cstheme="majorHAnsi"/>
          <w:sz w:val="22"/>
          <w:szCs w:val="22"/>
        </w:rPr>
        <w:t>a</w:t>
      </w:r>
      <w:r w:rsidRPr="004A240D">
        <w:rPr>
          <w:rFonts w:asciiTheme="majorHAnsi" w:hAnsiTheme="majorHAnsi" w:cstheme="majorHAnsi"/>
          <w:sz w:val="22"/>
          <w:szCs w:val="22"/>
        </w:rPr>
        <w:t>s municip</w:t>
      </w:r>
      <w:r w:rsidR="00A66BA0" w:rsidRPr="004A240D">
        <w:rPr>
          <w:rFonts w:asciiTheme="majorHAnsi" w:hAnsiTheme="majorHAnsi" w:cstheme="majorHAnsi"/>
          <w:sz w:val="22"/>
          <w:szCs w:val="22"/>
        </w:rPr>
        <w:t xml:space="preserve">alidades del país participaron en la </w:t>
      </w:r>
      <w:r w:rsidR="00AF21C2" w:rsidRPr="004A240D">
        <w:rPr>
          <w:rFonts w:asciiTheme="majorHAnsi" w:hAnsiTheme="majorHAnsi" w:cstheme="majorHAnsi"/>
          <w:sz w:val="22"/>
          <w:szCs w:val="22"/>
        </w:rPr>
        <w:t>actividad</w:t>
      </w:r>
      <w:r w:rsidR="00A66BA0" w:rsidRPr="004A240D">
        <w:rPr>
          <w:rFonts w:asciiTheme="majorHAnsi" w:hAnsiTheme="majorHAnsi" w:cstheme="majorHAnsi"/>
          <w:sz w:val="22"/>
          <w:szCs w:val="22"/>
        </w:rPr>
        <w:t xml:space="preserve"> </w:t>
      </w:r>
      <w:r w:rsidR="00AF21C2" w:rsidRPr="004A240D">
        <w:rPr>
          <w:rFonts w:asciiTheme="majorHAnsi" w:hAnsiTheme="majorHAnsi" w:cstheme="majorHAnsi"/>
          <w:sz w:val="22"/>
          <w:szCs w:val="22"/>
        </w:rPr>
        <w:t xml:space="preserve">en formato telemático, en la que el organismo reiteró la prohibición de autorizar la explotación comercial de máquinas de azar, al tratarse de una actividad que sólo se puede desarrollar en los casinos legalmente constituidos, que son </w:t>
      </w:r>
      <w:r w:rsidR="00FD76A6">
        <w:rPr>
          <w:rFonts w:asciiTheme="majorHAnsi" w:hAnsiTheme="majorHAnsi" w:cstheme="majorHAnsi"/>
          <w:sz w:val="22"/>
          <w:szCs w:val="22"/>
        </w:rPr>
        <w:t xml:space="preserve">regulados y </w:t>
      </w:r>
      <w:r w:rsidR="00AF21C2" w:rsidRPr="004A240D">
        <w:rPr>
          <w:rFonts w:asciiTheme="majorHAnsi" w:hAnsiTheme="majorHAnsi" w:cstheme="majorHAnsi"/>
          <w:sz w:val="22"/>
          <w:szCs w:val="22"/>
        </w:rPr>
        <w:t>fiscalizados por la Superintendencia del ramo.</w:t>
      </w:r>
    </w:p>
    <w:p w14:paraId="5E3E2DD0" w14:textId="77777777" w:rsidR="00A66BA0" w:rsidRPr="004A240D" w:rsidRDefault="00A66BA0" w:rsidP="00BF0942">
      <w:pPr>
        <w:pStyle w:val="Default"/>
        <w:jc w:val="both"/>
        <w:rPr>
          <w:rFonts w:asciiTheme="majorHAnsi" w:hAnsiTheme="majorHAnsi" w:cstheme="majorHAnsi"/>
          <w:sz w:val="22"/>
          <w:szCs w:val="22"/>
        </w:rPr>
      </w:pPr>
    </w:p>
    <w:p w14:paraId="4D1F9D19" w14:textId="5A19C4FA" w:rsidR="00AF21C2" w:rsidRPr="004A240D" w:rsidRDefault="00AF21C2" w:rsidP="00BF0942">
      <w:pPr>
        <w:pStyle w:val="Default"/>
        <w:jc w:val="both"/>
        <w:rPr>
          <w:rFonts w:asciiTheme="majorHAnsi" w:hAnsiTheme="majorHAnsi" w:cstheme="majorHAnsi"/>
          <w:sz w:val="22"/>
          <w:szCs w:val="22"/>
        </w:rPr>
      </w:pPr>
      <w:r w:rsidRPr="004A240D">
        <w:rPr>
          <w:rFonts w:asciiTheme="majorHAnsi" w:hAnsiTheme="majorHAnsi" w:cstheme="majorHAnsi"/>
          <w:sz w:val="22"/>
          <w:szCs w:val="22"/>
        </w:rPr>
        <w:t>Al respecto, Manuel Zárate</w:t>
      </w:r>
      <w:r w:rsidR="006462E9" w:rsidRPr="004A240D">
        <w:rPr>
          <w:rFonts w:asciiTheme="majorHAnsi" w:hAnsiTheme="majorHAnsi" w:cstheme="majorHAnsi"/>
          <w:sz w:val="22"/>
          <w:szCs w:val="22"/>
        </w:rPr>
        <w:t xml:space="preserve"> Campos</w:t>
      </w:r>
      <w:r w:rsidRPr="004A240D">
        <w:rPr>
          <w:rFonts w:asciiTheme="majorHAnsi" w:hAnsiTheme="majorHAnsi" w:cstheme="majorHAnsi"/>
          <w:sz w:val="22"/>
          <w:szCs w:val="22"/>
        </w:rPr>
        <w:t xml:space="preserve">, </w:t>
      </w:r>
      <w:proofErr w:type="gramStart"/>
      <w:r w:rsidRPr="004A240D">
        <w:rPr>
          <w:rFonts w:asciiTheme="majorHAnsi" w:hAnsiTheme="majorHAnsi" w:cstheme="majorHAnsi"/>
          <w:sz w:val="22"/>
          <w:szCs w:val="22"/>
        </w:rPr>
        <w:t>Jefe</w:t>
      </w:r>
      <w:proofErr w:type="gramEnd"/>
      <w:r w:rsidRPr="004A240D">
        <w:rPr>
          <w:rFonts w:asciiTheme="majorHAnsi" w:hAnsiTheme="majorHAnsi" w:cstheme="majorHAnsi"/>
          <w:sz w:val="22"/>
          <w:szCs w:val="22"/>
        </w:rPr>
        <w:t xml:space="preserve"> de la División Jurídica de la SCJ</w:t>
      </w:r>
      <w:r w:rsidR="006F3A83" w:rsidRPr="004A240D">
        <w:rPr>
          <w:rFonts w:asciiTheme="majorHAnsi" w:hAnsiTheme="majorHAnsi" w:cstheme="majorHAnsi"/>
          <w:sz w:val="22"/>
          <w:szCs w:val="22"/>
        </w:rPr>
        <w:t>,</w:t>
      </w:r>
      <w:r w:rsidRPr="004A240D">
        <w:rPr>
          <w:rFonts w:asciiTheme="majorHAnsi" w:hAnsiTheme="majorHAnsi" w:cstheme="majorHAnsi"/>
          <w:sz w:val="22"/>
          <w:szCs w:val="22"/>
        </w:rPr>
        <w:t xml:space="preserve"> reiteró a los asistentes que “</w:t>
      </w:r>
      <w:r w:rsidRPr="004A240D">
        <w:rPr>
          <w:rFonts w:asciiTheme="majorHAnsi" w:hAnsiTheme="majorHAnsi" w:cstheme="majorHAnsi"/>
          <w:i/>
          <w:iCs/>
          <w:sz w:val="22"/>
          <w:szCs w:val="22"/>
        </w:rPr>
        <w:t>en nuestro país el desarrollo de juegos de azar es, por regla general una actividad ilícita, salvo que una Ley expresamente los autorice como es el caso de los casinos de juego, la hípica, la Lotería, y la Polla Chilena de Beneficencia</w:t>
      </w:r>
      <w:r w:rsidRPr="004A240D">
        <w:rPr>
          <w:rFonts w:asciiTheme="majorHAnsi" w:hAnsiTheme="majorHAnsi" w:cstheme="majorHAnsi"/>
          <w:sz w:val="22"/>
          <w:szCs w:val="22"/>
        </w:rPr>
        <w:t xml:space="preserve">”, </w:t>
      </w:r>
      <w:r w:rsidR="006F3A83" w:rsidRPr="004A240D">
        <w:rPr>
          <w:rFonts w:asciiTheme="majorHAnsi" w:hAnsiTheme="majorHAnsi" w:cstheme="majorHAnsi"/>
          <w:sz w:val="22"/>
          <w:szCs w:val="22"/>
        </w:rPr>
        <w:t>enfatizó</w:t>
      </w:r>
      <w:r w:rsidRPr="004A240D">
        <w:rPr>
          <w:rFonts w:asciiTheme="majorHAnsi" w:hAnsiTheme="majorHAnsi" w:cstheme="majorHAnsi"/>
          <w:sz w:val="22"/>
          <w:szCs w:val="22"/>
        </w:rPr>
        <w:t>.</w:t>
      </w:r>
    </w:p>
    <w:p w14:paraId="5F3A68C5" w14:textId="3983304A" w:rsidR="00AF21C2" w:rsidRPr="004A240D" w:rsidRDefault="00AF21C2" w:rsidP="00A66BA0">
      <w:pPr>
        <w:ind w:right="49"/>
        <w:jc w:val="both"/>
        <w:rPr>
          <w:rFonts w:asciiTheme="majorHAnsi" w:eastAsia="Calibri" w:hAnsiTheme="majorHAnsi" w:cstheme="majorHAnsi"/>
          <w:color w:val="000000"/>
          <w:sz w:val="22"/>
          <w:szCs w:val="22"/>
          <w:lang w:val="es-CL"/>
        </w:rPr>
      </w:pPr>
    </w:p>
    <w:p w14:paraId="374C1793" w14:textId="599B400D" w:rsidR="006F3A83" w:rsidRPr="004A240D" w:rsidRDefault="006F3A83" w:rsidP="00A66BA0">
      <w:pPr>
        <w:ind w:right="49"/>
        <w:jc w:val="both"/>
        <w:rPr>
          <w:rFonts w:asciiTheme="majorHAnsi" w:eastAsia="Calibri" w:hAnsiTheme="majorHAnsi" w:cstheme="majorHAnsi"/>
          <w:color w:val="000000"/>
          <w:sz w:val="22"/>
          <w:szCs w:val="22"/>
          <w:lang w:val="es-CL"/>
        </w:rPr>
      </w:pPr>
      <w:r w:rsidRPr="004A240D">
        <w:rPr>
          <w:rFonts w:asciiTheme="majorHAnsi" w:eastAsia="Calibri" w:hAnsiTheme="majorHAnsi" w:cstheme="majorHAnsi"/>
          <w:color w:val="000000"/>
          <w:sz w:val="22"/>
          <w:szCs w:val="22"/>
          <w:lang w:val="es-CL"/>
        </w:rPr>
        <w:t xml:space="preserve">De esta manera, en el marco de sus facultades, la Superintendencia está activamente propiciando acciones de prevención y combate al juego ilegal destacando el trabajo de coordinación con los municipios, </w:t>
      </w:r>
      <w:r w:rsidRPr="004A240D">
        <w:rPr>
          <w:rFonts w:asciiTheme="majorHAnsi" w:hAnsiTheme="majorHAnsi" w:cstheme="majorHAnsi"/>
          <w:sz w:val="22"/>
          <w:szCs w:val="22"/>
        </w:rPr>
        <w:t>la Policía de Investigaciones, el Servicio de Impuestos Internos y el Ministerio Público, entre otros.</w:t>
      </w:r>
    </w:p>
    <w:p w14:paraId="5CE09141" w14:textId="77777777" w:rsidR="006F3A83" w:rsidRPr="004A240D" w:rsidRDefault="006F3A83" w:rsidP="00A66BA0">
      <w:pPr>
        <w:ind w:right="49"/>
        <w:jc w:val="both"/>
        <w:rPr>
          <w:rFonts w:asciiTheme="majorHAnsi" w:eastAsia="Calibri" w:hAnsiTheme="majorHAnsi" w:cstheme="majorHAnsi"/>
          <w:color w:val="000000"/>
          <w:sz w:val="22"/>
          <w:szCs w:val="22"/>
          <w:lang w:val="es-CL"/>
        </w:rPr>
      </w:pPr>
    </w:p>
    <w:p w14:paraId="0DC74020" w14:textId="4BE066C1" w:rsidR="006F3A83" w:rsidRPr="004A240D" w:rsidRDefault="006F3A83" w:rsidP="006F3A83">
      <w:pPr>
        <w:ind w:right="49"/>
        <w:jc w:val="both"/>
        <w:rPr>
          <w:rFonts w:asciiTheme="majorHAnsi" w:eastAsia="Calibri" w:hAnsiTheme="majorHAnsi" w:cstheme="majorHAnsi"/>
          <w:color w:val="000000"/>
          <w:sz w:val="22"/>
          <w:szCs w:val="22"/>
          <w:lang w:val="es-CL"/>
        </w:rPr>
      </w:pPr>
      <w:r w:rsidRPr="004A240D">
        <w:rPr>
          <w:rFonts w:asciiTheme="majorHAnsi" w:eastAsia="Calibri" w:hAnsiTheme="majorHAnsi" w:cstheme="majorHAnsi"/>
          <w:color w:val="000000"/>
          <w:sz w:val="22"/>
          <w:szCs w:val="22"/>
          <w:lang w:val="es-CL"/>
        </w:rPr>
        <w:t xml:space="preserve">Uno de los objetivos de la actividad fue orientar y entregar el contexto y alcance de lo dispuesto por la Contraloría General de la República, a través de distintos dictámenes sobre esta materia, como asimismo </w:t>
      </w:r>
      <w:r w:rsidR="00330DA9" w:rsidRPr="004A240D">
        <w:rPr>
          <w:rFonts w:asciiTheme="majorHAnsi" w:eastAsia="Calibri" w:hAnsiTheme="majorHAnsi" w:cstheme="majorHAnsi"/>
          <w:color w:val="000000"/>
          <w:sz w:val="22"/>
          <w:szCs w:val="22"/>
          <w:lang w:val="es-CL"/>
        </w:rPr>
        <w:t>aclarar</w:t>
      </w:r>
      <w:r w:rsidRPr="004A240D">
        <w:rPr>
          <w:rFonts w:asciiTheme="majorHAnsi" w:eastAsia="Calibri" w:hAnsiTheme="majorHAnsi" w:cstheme="majorHAnsi"/>
          <w:color w:val="000000"/>
          <w:sz w:val="22"/>
          <w:szCs w:val="22"/>
          <w:lang w:val="es-CL"/>
        </w:rPr>
        <w:t xml:space="preserve"> </w:t>
      </w:r>
      <w:r w:rsidR="00330DA9" w:rsidRPr="004A240D">
        <w:rPr>
          <w:rFonts w:asciiTheme="majorHAnsi" w:eastAsia="Calibri" w:hAnsiTheme="majorHAnsi" w:cstheme="majorHAnsi"/>
          <w:color w:val="000000"/>
          <w:sz w:val="22"/>
          <w:szCs w:val="22"/>
          <w:lang w:val="es-CL"/>
        </w:rPr>
        <w:t xml:space="preserve">cuáles son </w:t>
      </w:r>
      <w:r w:rsidRPr="004A240D">
        <w:rPr>
          <w:rFonts w:asciiTheme="majorHAnsi" w:eastAsia="Calibri" w:hAnsiTheme="majorHAnsi" w:cstheme="majorHAnsi"/>
          <w:color w:val="000000"/>
          <w:sz w:val="22"/>
          <w:szCs w:val="22"/>
          <w:lang w:val="es-CL"/>
        </w:rPr>
        <w:t>las etapas para la obtención del informe de calificación de máquinas contenidas en la Circular</w:t>
      </w:r>
      <w:r w:rsidR="00330DA9" w:rsidRPr="004A240D">
        <w:rPr>
          <w:rFonts w:asciiTheme="majorHAnsi" w:eastAsia="Calibri" w:hAnsiTheme="majorHAnsi" w:cstheme="majorHAnsi"/>
          <w:color w:val="000000"/>
          <w:sz w:val="22"/>
          <w:szCs w:val="22"/>
          <w:lang w:val="es-CL"/>
        </w:rPr>
        <w:t xml:space="preserve"> de la SCJ</w:t>
      </w:r>
      <w:r w:rsidRPr="004A240D">
        <w:rPr>
          <w:rFonts w:asciiTheme="majorHAnsi" w:eastAsia="Calibri" w:hAnsiTheme="majorHAnsi" w:cstheme="majorHAnsi"/>
          <w:color w:val="000000"/>
          <w:sz w:val="22"/>
          <w:szCs w:val="22"/>
          <w:lang w:val="es-CL"/>
        </w:rPr>
        <w:t xml:space="preserve"> N°83 de 2017, modificada recientemente por la Circular N°140 de este año</w:t>
      </w:r>
      <w:r w:rsidR="00330DA9" w:rsidRPr="004A240D">
        <w:rPr>
          <w:rFonts w:asciiTheme="majorHAnsi" w:eastAsia="Calibri" w:hAnsiTheme="majorHAnsi" w:cstheme="majorHAnsi"/>
          <w:color w:val="000000"/>
          <w:sz w:val="22"/>
          <w:szCs w:val="22"/>
          <w:lang w:val="es-CL"/>
        </w:rPr>
        <w:t>.</w:t>
      </w:r>
    </w:p>
    <w:p w14:paraId="30E76C39" w14:textId="77777777" w:rsidR="006F3A83" w:rsidRPr="004A240D" w:rsidRDefault="006F3A83" w:rsidP="00A66BA0">
      <w:pPr>
        <w:ind w:right="49"/>
        <w:jc w:val="both"/>
        <w:rPr>
          <w:rFonts w:asciiTheme="majorHAnsi" w:eastAsia="Calibri" w:hAnsiTheme="majorHAnsi" w:cstheme="majorHAnsi"/>
          <w:color w:val="000000"/>
          <w:sz w:val="22"/>
          <w:szCs w:val="22"/>
          <w:lang w:val="es-CL"/>
        </w:rPr>
      </w:pPr>
    </w:p>
    <w:p w14:paraId="54417B7D" w14:textId="1F921E8F" w:rsidR="00AF21C2" w:rsidRPr="004A240D" w:rsidRDefault="00AF21C2" w:rsidP="00A66BA0">
      <w:pPr>
        <w:ind w:right="49"/>
        <w:jc w:val="both"/>
        <w:rPr>
          <w:rFonts w:asciiTheme="majorHAnsi" w:eastAsia="Calibri" w:hAnsiTheme="majorHAnsi" w:cstheme="majorHAnsi"/>
          <w:color w:val="000000"/>
          <w:sz w:val="22"/>
          <w:szCs w:val="22"/>
          <w:lang w:val="es-CL"/>
        </w:rPr>
      </w:pPr>
      <w:r w:rsidRPr="004A240D">
        <w:rPr>
          <w:rFonts w:asciiTheme="majorHAnsi" w:eastAsia="Calibri" w:hAnsiTheme="majorHAnsi" w:cstheme="majorHAnsi"/>
          <w:color w:val="000000"/>
          <w:sz w:val="22"/>
          <w:szCs w:val="22"/>
          <w:lang w:val="es-CL"/>
        </w:rPr>
        <w:t>Al finalizar la capacitación que se extendió por 90 minutos, el Fiscal de la Superintendencia</w:t>
      </w:r>
      <w:r w:rsidR="006F3A83" w:rsidRPr="004A240D">
        <w:rPr>
          <w:rFonts w:asciiTheme="majorHAnsi" w:eastAsia="Calibri" w:hAnsiTheme="majorHAnsi" w:cstheme="majorHAnsi"/>
          <w:color w:val="000000"/>
          <w:sz w:val="22"/>
          <w:szCs w:val="22"/>
          <w:lang w:val="es-CL"/>
        </w:rPr>
        <w:t xml:space="preserve"> reiteró el</w:t>
      </w:r>
      <w:r w:rsidRPr="004A240D">
        <w:rPr>
          <w:rFonts w:asciiTheme="majorHAnsi" w:eastAsia="Calibri" w:hAnsiTheme="majorHAnsi" w:cstheme="majorHAnsi"/>
          <w:color w:val="000000"/>
          <w:sz w:val="22"/>
          <w:szCs w:val="22"/>
          <w:lang w:val="es-CL"/>
        </w:rPr>
        <w:t xml:space="preserve"> llamado a los municipios </w:t>
      </w:r>
      <w:r w:rsidR="006F3A83" w:rsidRPr="004A240D">
        <w:rPr>
          <w:rFonts w:asciiTheme="majorHAnsi" w:eastAsia="Calibri" w:hAnsiTheme="majorHAnsi" w:cstheme="majorHAnsi"/>
          <w:color w:val="000000"/>
          <w:sz w:val="22"/>
          <w:szCs w:val="22"/>
          <w:lang w:val="es-CL"/>
        </w:rPr>
        <w:t>a seguir trabajando de manera colaborativa para erradicar el juego</w:t>
      </w:r>
      <w:r w:rsidR="00330DA9" w:rsidRPr="004A240D">
        <w:rPr>
          <w:rFonts w:asciiTheme="majorHAnsi" w:eastAsia="Calibri" w:hAnsiTheme="majorHAnsi" w:cstheme="majorHAnsi"/>
          <w:color w:val="000000"/>
          <w:sz w:val="22"/>
          <w:szCs w:val="22"/>
          <w:lang w:val="es-CL"/>
        </w:rPr>
        <w:t xml:space="preserve"> </w:t>
      </w:r>
      <w:r w:rsidR="006F3A83" w:rsidRPr="004A240D">
        <w:rPr>
          <w:rFonts w:asciiTheme="majorHAnsi" w:eastAsia="Calibri" w:hAnsiTheme="majorHAnsi" w:cstheme="majorHAnsi"/>
          <w:color w:val="000000"/>
          <w:sz w:val="22"/>
          <w:szCs w:val="22"/>
          <w:lang w:val="es-CL"/>
        </w:rPr>
        <w:t xml:space="preserve">que se desarrolla </w:t>
      </w:r>
      <w:r w:rsidR="00330DA9" w:rsidRPr="004A240D">
        <w:rPr>
          <w:rFonts w:asciiTheme="majorHAnsi" w:eastAsia="Calibri" w:hAnsiTheme="majorHAnsi" w:cstheme="majorHAnsi"/>
          <w:color w:val="000000"/>
          <w:sz w:val="22"/>
          <w:szCs w:val="22"/>
          <w:lang w:val="es-CL"/>
        </w:rPr>
        <w:t xml:space="preserve">al margen de la legalidad </w:t>
      </w:r>
      <w:r w:rsidR="006F3A83" w:rsidRPr="004A240D">
        <w:rPr>
          <w:rFonts w:asciiTheme="majorHAnsi" w:eastAsia="Calibri" w:hAnsiTheme="majorHAnsi" w:cstheme="majorHAnsi"/>
          <w:color w:val="000000"/>
          <w:sz w:val="22"/>
          <w:szCs w:val="22"/>
          <w:lang w:val="es-CL"/>
        </w:rPr>
        <w:t>mediante la explotación de máquinas de juego de azar fuera de</w:t>
      </w:r>
      <w:r w:rsidR="00330DA9" w:rsidRPr="004A240D">
        <w:rPr>
          <w:rFonts w:asciiTheme="majorHAnsi" w:eastAsia="Calibri" w:hAnsiTheme="majorHAnsi" w:cstheme="majorHAnsi"/>
          <w:color w:val="000000"/>
          <w:sz w:val="22"/>
          <w:szCs w:val="22"/>
          <w:lang w:val="es-CL"/>
        </w:rPr>
        <w:t xml:space="preserve"> las instalaciones de los</w:t>
      </w:r>
      <w:r w:rsidR="006F3A83" w:rsidRPr="004A240D">
        <w:rPr>
          <w:rFonts w:asciiTheme="majorHAnsi" w:eastAsia="Calibri" w:hAnsiTheme="majorHAnsi" w:cstheme="majorHAnsi"/>
          <w:color w:val="000000"/>
          <w:sz w:val="22"/>
          <w:szCs w:val="22"/>
          <w:lang w:val="es-CL"/>
        </w:rPr>
        <w:t xml:space="preserve"> </w:t>
      </w:r>
      <w:r w:rsidR="00330DA9" w:rsidRPr="004A240D">
        <w:rPr>
          <w:rFonts w:asciiTheme="majorHAnsi" w:eastAsia="Calibri" w:hAnsiTheme="majorHAnsi" w:cstheme="majorHAnsi"/>
          <w:color w:val="000000"/>
          <w:sz w:val="22"/>
          <w:szCs w:val="22"/>
          <w:lang w:val="es-CL"/>
        </w:rPr>
        <w:t>c</w:t>
      </w:r>
      <w:r w:rsidR="006F3A83" w:rsidRPr="004A240D">
        <w:rPr>
          <w:rFonts w:asciiTheme="majorHAnsi" w:eastAsia="Calibri" w:hAnsiTheme="majorHAnsi" w:cstheme="majorHAnsi"/>
          <w:color w:val="000000"/>
          <w:sz w:val="22"/>
          <w:szCs w:val="22"/>
          <w:lang w:val="es-CL"/>
        </w:rPr>
        <w:t>asinos</w:t>
      </w:r>
      <w:r w:rsidR="00330DA9" w:rsidRPr="004A240D">
        <w:rPr>
          <w:rFonts w:asciiTheme="majorHAnsi" w:eastAsia="Calibri" w:hAnsiTheme="majorHAnsi" w:cstheme="majorHAnsi"/>
          <w:color w:val="000000"/>
          <w:sz w:val="22"/>
          <w:szCs w:val="22"/>
          <w:lang w:val="es-CL"/>
        </w:rPr>
        <w:t xml:space="preserve"> de juego</w:t>
      </w:r>
      <w:r w:rsidR="006F3A83" w:rsidRPr="004A240D">
        <w:rPr>
          <w:rFonts w:asciiTheme="majorHAnsi" w:eastAsia="Calibri" w:hAnsiTheme="majorHAnsi" w:cstheme="majorHAnsi"/>
          <w:color w:val="000000"/>
          <w:sz w:val="22"/>
          <w:szCs w:val="22"/>
          <w:lang w:val="es-CL"/>
        </w:rPr>
        <w:t xml:space="preserve"> </w:t>
      </w:r>
      <w:r w:rsidR="00330DA9" w:rsidRPr="004A240D">
        <w:rPr>
          <w:rFonts w:asciiTheme="majorHAnsi" w:eastAsia="Calibri" w:hAnsiTheme="majorHAnsi" w:cstheme="majorHAnsi"/>
          <w:color w:val="000000"/>
          <w:sz w:val="22"/>
          <w:szCs w:val="22"/>
          <w:lang w:val="es-CL"/>
        </w:rPr>
        <w:t>autorizados</w:t>
      </w:r>
      <w:r w:rsidR="006F3A83" w:rsidRPr="004A240D">
        <w:rPr>
          <w:rFonts w:asciiTheme="majorHAnsi" w:eastAsia="Calibri" w:hAnsiTheme="majorHAnsi" w:cstheme="majorHAnsi"/>
          <w:color w:val="000000"/>
          <w:sz w:val="22"/>
          <w:szCs w:val="22"/>
          <w:lang w:val="es-CL"/>
        </w:rPr>
        <w:t>.</w:t>
      </w:r>
    </w:p>
    <w:p w14:paraId="6B74345C" w14:textId="77777777" w:rsidR="00AF21C2" w:rsidRPr="004A240D" w:rsidRDefault="00AF21C2" w:rsidP="00A66BA0">
      <w:pPr>
        <w:ind w:right="49"/>
        <w:jc w:val="both"/>
        <w:rPr>
          <w:rFonts w:asciiTheme="majorHAnsi" w:eastAsia="Calibri" w:hAnsiTheme="majorHAnsi" w:cstheme="majorHAnsi"/>
          <w:color w:val="000000"/>
          <w:sz w:val="22"/>
          <w:szCs w:val="22"/>
          <w:lang w:val="es-CL"/>
        </w:rPr>
      </w:pPr>
    </w:p>
    <w:p w14:paraId="1E6951E3" w14:textId="12ABB414" w:rsidR="00291C39" w:rsidRPr="00291C39" w:rsidRDefault="00291C39" w:rsidP="00291C39">
      <w:pPr>
        <w:pStyle w:val="Default"/>
        <w:jc w:val="both"/>
        <w:rPr>
          <w:rFonts w:asciiTheme="majorHAnsi" w:hAnsiTheme="majorHAnsi" w:cstheme="majorHAnsi"/>
          <w:sz w:val="22"/>
          <w:szCs w:val="22"/>
        </w:rPr>
      </w:pPr>
      <w:r w:rsidRPr="00291C39">
        <w:rPr>
          <w:rFonts w:asciiTheme="majorHAnsi" w:hAnsiTheme="majorHAnsi" w:cstheme="majorHAnsi"/>
          <w:sz w:val="22"/>
          <w:szCs w:val="22"/>
        </w:rPr>
        <w:t>El llamado realizado por Zárate puso énfasis en las externalidades negativas que se producen con este tipo de actividad “</w:t>
      </w:r>
      <w:r w:rsidRPr="00291C39">
        <w:rPr>
          <w:rFonts w:asciiTheme="majorHAnsi" w:hAnsiTheme="majorHAnsi" w:cstheme="majorHAnsi"/>
          <w:i/>
          <w:iCs/>
          <w:sz w:val="22"/>
          <w:szCs w:val="22"/>
        </w:rPr>
        <w:t>al no estar sujetos a ningún tipo de fiscalización, trae consigo una serie de perjuicios para las personas y para el país, entre los que se puede mencionar la vulneración a los derechos ciudadanos y del consumidor, la afectación de la recaudación fiscal, la inexistencia de políticas de juego responsable, en particular respecto de niñas, niños y adolescentes; la eventual comisión de delitos de estafa, contrabando y Lavado de Activos</w:t>
      </w:r>
      <w:r>
        <w:rPr>
          <w:rFonts w:asciiTheme="majorHAnsi" w:hAnsiTheme="majorHAnsi" w:cstheme="majorHAnsi"/>
          <w:sz w:val="22"/>
          <w:szCs w:val="22"/>
        </w:rPr>
        <w:t>”.</w:t>
      </w:r>
    </w:p>
    <w:p w14:paraId="25AC2661" w14:textId="77777777" w:rsidR="00A66BA0" w:rsidRPr="006253FE" w:rsidRDefault="00A66BA0" w:rsidP="00B01050">
      <w:pPr>
        <w:rPr>
          <w:rFonts w:asciiTheme="majorHAnsi" w:eastAsia="Calibri" w:hAnsiTheme="majorHAnsi" w:cstheme="majorHAnsi"/>
          <w:color w:val="000000"/>
          <w:sz w:val="22"/>
          <w:szCs w:val="22"/>
          <w:lang w:val="es-CL"/>
        </w:rPr>
      </w:pPr>
    </w:p>
    <w:sectPr w:rsidR="00A66BA0" w:rsidRPr="006253FE" w:rsidSect="00FE532E">
      <w:headerReference w:type="default" r:id="rId8"/>
      <w:pgSz w:w="12240" w:h="15840"/>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5509" w14:textId="77777777" w:rsidR="005E6635" w:rsidRDefault="005E6635" w:rsidP="00B15F33">
      <w:r>
        <w:separator/>
      </w:r>
    </w:p>
  </w:endnote>
  <w:endnote w:type="continuationSeparator" w:id="0">
    <w:p w14:paraId="4C4C24BE" w14:textId="77777777" w:rsidR="005E6635" w:rsidRDefault="005E6635" w:rsidP="00B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DTNQH+ArialMT">
    <w:altName w:val="Arial"/>
    <w:panose1 w:val="00000000000000000000"/>
    <w:charset w:val="00"/>
    <w:family w:val="swiss"/>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Hebrew">
    <w:charset w:val="B1"/>
    <w:family w:val="auto"/>
    <w:pitch w:val="variable"/>
    <w:sig w:usb0="80000843" w:usb1="4000200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E26E" w14:textId="77777777" w:rsidR="005E6635" w:rsidRDefault="005E6635" w:rsidP="00B15F33">
      <w:r>
        <w:separator/>
      </w:r>
    </w:p>
  </w:footnote>
  <w:footnote w:type="continuationSeparator" w:id="0">
    <w:p w14:paraId="34AD5B98" w14:textId="77777777" w:rsidR="005E6635" w:rsidRDefault="005E6635" w:rsidP="00B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ACC7" w14:textId="77777777" w:rsidR="007C01C3" w:rsidRPr="00C04044" w:rsidRDefault="00D065D5">
    <w:pPr>
      <w:pStyle w:val="Encabezado"/>
      <w:rPr>
        <w:lang w:val="es-CL"/>
      </w:rPr>
    </w:pPr>
    <w:r>
      <w:rPr>
        <w:noProof/>
        <w:lang w:val="es-CL" w:eastAsia="es-CL"/>
      </w:rPr>
      <w:drawing>
        <wp:inline distT="0" distB="0" distL="0" distR="0" wp14:anchorId="159F058C" wp14:editId="10A49B83">
          <wp:extent cx="2489200" cy="673100"/>
          <wp:effectExtent l="0" t="0" r="0" b="12700"/>
          <wp:docPr id="1"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25pt" o:bullet="t">
        <v:imagedata r:id="rId1" o:title=""/>
      </v:shape>
    </w:pict>
  </w:numPicBullet>
  <w:abstractNum w:abstractNumId="0" w15:restartNumberingAfterBreak="0">
    <w:nsid w:val="FFFFFF1D"/>
    <w:multiLevelType w:val="multilevel"/>
    <w:tmpl w:val="1FD8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F4702"/>
    <w:multiLevelType w:val="hybridMultilevel"/>
    <w:tmpl w:val="93C44EEE"/>
    <w:lvl w:ilvl="0" w:tplc="82A6956E">
      <w:start w:val="1"/>
      <w:numFmt w:val="bullet"/>
      <w:lvlText w:val=""/>
      <w:lvlPicBulletId w:val="0"/>
      <w:lvlJc w:val="left"/>
      <w:pPr>
        <w:tabs>
          <w:tab w:val="num" w:pos="720"/>
        </w:tabs>
        <w:ind w:left="720" w:hanging="360"/>
      </w:pPr>
      <w:rPr>
        <w:rFonts w:ascii="Symbol" w:hAnsi="Symbol" w:hint="default"/>
      </w:rPr>
    </w:lvl>
    <w:lvl w:ilvl="1" w:tplc="13A2A670" w:tentative="1">
      <w:start w:val="1"/>
      <w:numFmt w:val="bullet"/>
      <w:lvlText w:val=""/>
      <w:lvlJc w:val="left"/>
      <w:pPr>
        <w:tabs>
          <w:tab w:val="num" w:pos="1440"/>
        </w:tabs>
        <w:ind w:left="1440" w:hanging="360"/>
      </w:pPr>
      <w:rPr>
        <w:rFonts w:ascii="Symbol" w:hAnsi="Symbol" w:hint="default"/>
      </w:rPr>
    </w:lvl>
    <w:lvl w:ilvl="2" w:tplc="878C7158" w:tentative="1">
      <w:start w:val="1"/>
      <w:numFmt w:val="bullet"/>
      <w:lvlText w:val=""/>
      <w:lvlJc w:val="left"/>
      <w:pPr>
        <w:tabs>
          <w:tab w:val="num" w:pos="2160"/>
        </w:tabs>
        <w:ind w:left="2160" w:hanging="360"/>
      </w:pPr>
      <w:rPr>
        <w:rFonts w:ascii="Symbol" w:hAnsi="Symbol" w:hint="default"/>
      </w:rPr>
    </w:lvl>
    <w:lvl w:ilvl="3" w:tplc="BC083154" w:tentative="1">
      <w:start w:val="1"/>
      <w:numFmt w:val="bullet"/>
      <w:lvlText w:val=""/>
      <w:lvlJc w:val="left"/>
      <w:pPr>
        <w:tabs>
          <w:tab w:val="num" w:pos="2880"/>
        </w:tabs>
        <w:ind w:left="2880" w:hanging="360"/>
      </w:pPr>
      <w:rPr>
        <w:rFonts w:ascii="Symbol" w:hAnsi="Symbol" w:hint="default"/>
      </w:rPr>
    </w:lvl>
    <w:lvl w:ilvl="4" w:tplc="AC7A7156" w:tentative="1">
      <w:start w:val="1"/>
      <w:numFmt w:val="bullet"/>
      <w:lvlText w:val=""/>
      <w:lvlJc w:val="left"/>
      <w:pPr>
        <w:tabs>
          <w:tab w:val="num" w:pos="3600"/>
        </w:tabs>
        <w:ind w:left="3600" w:hanging="360"/>
      </w:pPr>
      <w:rPr>
        <w:rFonts w:ascii="Symbol" w:hAnsi="Symbol" w:hint="default"/>
      </w:rPr>
    </w:lvl>
    <w:lvl w:ilvl="5" w:tplc="571084F2" w:tentative="1">
      <w:start w:val="1"/>
      <w:numFmt w:val="bullet"/>
      <w:lvlText w:val=""/>
      <w:lvlJc w:val="left"/>
      <w:pPr>
        <w:tabs>
          <w:tab w:val="num" w:pos="4320"/>
        </w:tabs>
        <w:ind w:left="4320" w:hanging="360"/>
      </w:pPr>
      <w:rPr>
        <w:rFonts w:ascii="Symbol" w:hAnsi="Symbol" w:hint="default"/>
      </w:rPr>
    </w:lvl>
    <w:lvl w:ilvl="6" w:tplc="9842A258" w:tentative="1">
      <w:start w:val="1"/>
      <w:numFmt w:val="bullet"/>
      <w:lvlText w:val=""/>
      <w:lvlJc w:val="left"/>
      <w:pPr>
        <w:tabs>
          <w:tab w:val="num" w:pos="5040"/>
        </w:tabs>
        <w:ind w:left="5040" w:hanging="360"/>
      </w:pPr>
      <w:rPr>
        <w:rFonts w:ascii="Symbol" w:hAnsi="Symbol" w:hint="default"/>
      </w:rPr>
    </w:lvl>
    <w:lvl w:ilvl="7" w:tplc="947E38EA" w:tentative="1">
      <w:start w:val="1"/>
      <w:numFmt w:val="bullet"/>
      <w:lvlText w:val=""/>
      <w:lvlJc w:val="left"/>
      <w:pPr>
        <w:tabs>
          <w:tab w:val="num" w:pos="5760"/>
        </w:tabs>
        <w:ind w:left="5760" w:hanging="360"/>
      </w:pPr>
      <w:rPr>
        <w:rFonts w:ascii="Symbol" w:hAnsi="Symbol" w:hint="default"/>
      </w:rPr>
    </w:lvl>
    <w:lvl w:ilvl="8" w:tplc="E542AD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FD74AE"/>
    <w:multiLevelType w:val="hybridMultilevel"/>
    <w:tmpl w:val="13200B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A047C26"/>
    <w:multiLevelType w:val="hybridMultilevel"/>
    <w:tmpl w:val="2D3469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CB4089A"/>
    <w:multiLevelType w:val="hybridMultilevel"/>
    <w:tmpl w:val="63682636"/>
    <w:lvl w:ilvl="0" w:tplc="5AB4091E">
      <w:start w:val="1"/>
      <w:numFmt w:val="bullet"/>
      <w:lvlText w:val="•"/>
      <w:lvlJc w:val="left"/>
      <w:pPr>
        <w:tabs>
          <w:tab w:val="num" w:pos="720"/>
        </w:tabs>
        <w:ind w:left="720" w:hanging="360"/>
      </w:pPr>
      <w:rPr>
        <w:rFonts w:ascii="Times New Roman" w:hAnsi="Times New Roman" w:hint="default"/>
      </w:rPr>
    </w:lvl>
    <w:lvl w:ilvl="1" w:tplc="20247ECE" w:tentative="1">
      <w:start w:val="1"/>
      <w:numFmt w:val="bullet"/>
      <w:lvlText w:val="•"/>
      <w:lvlJc w:val="left"/>
      <w:pPr>
        <w:tabs>
          <w:tab w:val="num" w:pos="1440"/>
        </w:tabs>
        <w:ind w:left="1440" w:hanging="360"/>
      </w:pPr>
      <w:rPr>
        <w:rFonts w:ascii="Times New Roman" w:hAnsi="Times New Roman" w:hint="default"/>
      </w:rPr>
    </w:lvl>
    <w:lvl w:ilvl="2" w:tplc="3D52C09C" w:tentative="1">
      <w:start w:val="1"/>
      <w:numFmt w:val="bullet"/>
      <w:lvlText w:val="•"/>
      <w:lvlJc w:val="left"/>
      <w:pPr>
        <w:tabs>
          <w:tab w:val="num" w:pos="2160"/>
        </w:tabs>
        <w:ind w:left="2160" w:hanging="360"/>
      </w:pPr>
      <w:rPr>
        <w:rFonts w:ascii="Times New Roman" w:hAnsi="Times New Roman" w:hint="default"/>
      </w:rPr>
    </w:lvl>
    <w:lvl w:ilvl="3" w:tplc="99886ED0" w:tentative="1">
      <w:start w:val="1"/>
      <w:numFmt w:val="bullet"/>
      <w:lvlText w:val="•"/>
      <w:lvlJc w:val="left"/>
      <w:pPr>
        <w:tabs>
          <w:tab w:val="num" w:pos="2880"/>
        </w:tabs>
        <w:ind w:left="2880" w:hanging="360"/>
      </w:pPr>
      <w:rPr>
        <w:rFonts w:ascii="Times New Roman" w:hAnsi="Times New Roman" w:hint="default"/>
      </w:rPr>
    </w:lvl>
    <w:lvl w:ilvl="4" w:tplc="7D5A5E5E" w:tentative="1">
      <w:start w:val="1"/>
      <w:numFmt w:val="bullet"/>
      <w:lvlText w:val="•"/>
      <w:lvlJc w:val="left"/>
      <w:pPr>
        <w:tabs>
          <w:tab w:val="num" w:pos="3600"/>
        </w:tabs>
        <w:ind w:left="3600" w:hanging="360"/>
      </w:pPr>
      <w:rPr>
        <w:rFonts w:ascii="Times New Roman" w:hAnsi="Times New Roman" w:hint="default"/>
      </w:rPr>
    </w:lvl>
    <w:lvl w:ilvl="5" w:tplc="A52C3C9C" w:tentative="1">
      <w:start w:val="1"/>
      <w:numFmt w:val="bullet"/>
      <w:lvlText w:val="•"/>
      <w:lvlJc w:val="left"/>
      <w:pPr>
        <w:tabs>
          <w:tab w:val="num" w:pos="4320"/>
        </w:tabs>
        <w:ind w:left="4320" w:hanging="360"/>
      </w:pPr>
      <w:rPr>
        <w:rFonts w:ascii="Times New Roman" w:hAnsi="Times New Roman" w:hint="default"/>
      </w:rPr>
    </w:lvl>
    <w:lvl w:ilvl="6" w:tplc="76144BE4" w:tentative="1">
      <w:start w:val="1"/>
      <w:numFmt w:val="bullet"/>
      <w:lvlText w:val="•"/>
      <w:lvlJc w:val="left"/>
      <w:pPr>
        <w:tabs>
          <w:tab w:val="num" w:pos="5040"/>
        </w:tabs>
        <w:ind w:left="5040" w:hanging="360"/>
      </w:pPr>
      <w:rPr>
        <w:rFonts w:ascii="Times New Roman" w:hAnsi="Times New Roman" w:hint="default"/>
      </w:rPr>
    </w:lvl>
    <w:lvl w:ilvl="7" w:tplc="D2500596" w:tentative="1">
      <w:start w:val="1"/>
      <w:numFmt w:val="bullet"/>
      <w:lvlText w:val="•"/>
      <w:lvlJc w:val="left"/>
      <w:pPr>
        <w:tabs>
          <w:tab w:val="num" w:pos="5760"/>
        </w:tabs>
        <w:ind w:left="5760" w:hanging="360"/>
      </w:pPr>
      <w:rPr>
        <w:rFonts w:ascii="Times New Roman" w:hAnsi="Times New Roman" w:hint="default"/>
      </w:rPr>
    </w:lvl>
    <w:lvl w:ilvl="8" w:tplc="AFA252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FF1354C"/>
    <w:multiLevelType w:val="hybridMultilevel"/>
    <w:tmpl w:val="A41094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A736D03"/>
    <w:multiLevelType w:val="hybridMultilevel"/>
    <w:tmpl w:val="A3A0AA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01E448B"/>
    <w:multiLevelType w:val="hybridMultilevel"/>
    <w:tmpl w:val="1004BCFE"/>
    <w:lvl w:ilvl="0" w:tplc="D4E013B4">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B4F7BDE"/>
    <w:multiLevelType w:val="hybridMultilevel"/>
    <w:tmpl w:val="F75ABCC6"/>
    <w:lvl w:ilvl="0" w:tplc="ADB0AAE0">
      <w:start w:val="1"/>
      <w:numFmt w:val="bullet"/>
      <w:lvlText w:val=""/>
      <w:lvlJc w:val="left"/>
      <w:pPr>
        <w:ind w:left="720" w:hanging="360"/>
      </w:pPr>
      <w:rPr>
        <w:rFonts w:ascii="Wingdings" w:hAnsi="Wingding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46F0888"/>
    <w:multiLevelType w:val="hybridMultilevel"/>
    <w:tmpl w:val="0EF8B27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0" w15:restartNumberingAfterBreak="0">
    <w:nsid w:val="7FBD5BF5"/>
    <w:multiLevelType w:val="hybridMultilevel"/>
    <w:tmpl w:val="4074F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677541100">
    <w:abstractNumId w:val="8"/>
  </w:num>
  <w:num w:numId="2" w16cid:durableId="1827890233">
    <w:abstractNumId w:val="6"/>
  </w:num>
  <w:num w:numId="3" w16cid:durableId="234751956">
    <w:abstractNumId w:val="4"/>
  </w:num>
  <w:num w:numId="4" w16cid:durableId="817653299">
    <w:abstractNumId w:val="10"/>
  </w:num>
  <w:num w:numId="5" w16cid:durableId="2044597023">
    <w:abstractNumId w:val="7"/>
  </w:num>
  <w:num w:numId="6" w16cid:durableId="612901287">
    <w:abstractNumId w:val="1"/>
  </w:num>
  <w:num w:numId="7" w16cid:durableId="1795640295">
    <w:abstractNumId w:val="0"/>
  </w:num>
  <w:num w:numId="8" w16cid:durableId="651639517">
    <w:abstractNumId w:val="9"/>
  </w:num>
  <w:num w:numId="9" w16cid:durableId="1658341140">
    <w:abstractNumId w:val="2"/>
  </w:num>
  <w:num w:numId="10" w16cid:durableId="408041938">
    <w:abstractNumId w:val="3"/>
  </w:num>
  <w:num w:numId="11" w16cid:durableId="763496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9F"/>
    <w:rsid w:val="00003E87"/>
    <w:rsid w:val="0000529A"/>
    <w:rsid w:val="00006B06"/>
    <w:rsid w:val="00014D2D"/>
    <w:rsid w:val="00014FFD"/>
    <w:rsid w:val="000156D7"/>
    <w:rsid w:val="00023C4A"/>
    <w:rsid w:val="00026BE7"/>
    <w:rsid w:val="00033B78"/>
    <w:rsid w:val="000367D4"/>
    <w:rsid w:val="00040005"/>
    <w:rsid w:val="00043DAA"/>
    <w:rsid w:val="000456DE"/>
    <w:rsid w:val="00045C67"/>
    <w:rsid w:val="000519ED"/>
    <w:rsid w:val="000601C6"/>
    <w:rsid w:val="000615A7"/>
    <w:rsid w:val="000631C9"/>
    <w:rsid w:val="000669B6"/>
    <w:rsid w:val="00067394"/>
    <w:rsid w:val="000678EE"/>
    <w:rsid w:val="000719FC"/>
    <w:rsid w:val="00072518"/>
    <w:rsid w:val="00075ECD"/>
    <w:rsid w:val="000770DE"/>
    <w:rsid w:val="00086885"/>
    <w:rsid w:val="00086CD4"/>
    <w:rsid w:val="0009050A"/>
    <w:rsid w:val="000940D4"/>
    <w:rsid w:val="0009533D"/>
    <w:rsid w:val="000973A9"/>
    <w:rsid w:val="000A075D"/>
    <w:rsid w:val="000A309C"/>
    <w:rsid w:val="000A3743"/>
    <w:rsid w:val="000A741C"/>
    <w:rsid w:val="000B0CBE"/>
    <w:rsid w:val="000B7BF0"/>
    <w:rsid w:val="000C00C7"/>
    <w:rsid w:val="000C19C6"/>
    <w:rsid w:val="000C2206"/>
    <w:rsid w:val="000C3D49"/>
    <w:rsid w:val="000C3DA6"/>
    <w:rsid w:val="000C54DE"/>
    <w:rsid w:val="000C61F5"/>
    <w:rsid w:val="000C66E6"/>
    <w:rsid w:val="000D020D"/>
    <w:rsid w:val="000D03F0"/>
    <w:rsid w:val="000D49CB"/>
    <w:rsid w:val="000D4E3B"/>
    <w:rsid w:val="000D5E31"/>
    <w:rsid w:val="000D7C7C"/>
    <w:rsid w:val="000E3507"/>
    <w:rsid w:val="000E7E94"/>
    <w:rsid w:val="000F0BE5"/>
    <w:rsid w:val="000F3CA4"/>
    <w:rsid w:val="000F472C"/>
    <w:rsid w:val="000F5601"/>
    <w:rsid w:val="000F5780"/>
    <w:rsid w:val="000F726E"/>
    <w:rsid w:val="0010456A"/>
    <w:rsid w:val="00107E9D"/>
    <w:rsid w:val="0011166B"/>
    <w:rsid w:val="00111F50"/>
    <w:rsid w:val="00116422"/>
    <w:rsid w:val="0011757E"/>
    <w:rsid w:val="00120E98"/>
    <w:rsid w:val="001332DB"/>
    <w:rsid w:val="0013341D"/>
    <w:rsid w:val="001345C4"/>
    <w:rsid w:val="001352E6"/>
    <w:rsid w:val="00137D4B"/>
    <w:rsid w:val="001409C3"/>
    <w:rsid w:val="00143ADD"/>
    <w:rsid w:val="001447CC"/>
    <w:rsid w:val="00151994"/>
    <w:rsid w:val="00151AF9"/>
    <w:rsid w:val="00151C1B"/>
    <w:rsid w:val="00151FEA"/>
    <w:rsid w:val="00164BC5"/>
    <w:rsid w:val="001675DF"/>
    <w:rsid w:val="001676EC"/>
    <w:rsid w:val="00167ABF"/>
    <w:rsid w:val="0017003C"/>
    <w:rsid w:val="001704B8"/>
    <w:rsid w:val="00171D60"/>
    <w:rsid w:val="00173F28"/>
    <w:rsid w:val="001742EA"/>
    <w:rsid w:val="00174D3E"/>
    <w:rsid w:val="00176C2A"/>
    <w:rsid w:val="00181ADC"/>
    <w:rsid w:val="001831AB"/>
    <w:rsid w:val="00183FDC"/>
    <w:rsid w:val="001840A3"/>
    <w:rsid w:val="00184ABF"/>
    <w:rsid w:val="00187EB2"/>
    <w:rsid w:val="0019435B"/>
    <w:rsid w:val="00195FA9"/>
    <w:rsid w:val="00196495"/>
    <w:rsid w:val="00196964"/>
    <w:rsid w:val="00197563"/>
    <w:rsid w:val="001A0531"/>
    <w:rsid w:val="001A0A26"/>
    <w:rsid w:val="001A50F2"/>
    <w:rsid w:val="001A7C43"/>
    <w:rsid w:val="001A7D2B"/>
    <w:rsid w:val="001B0D2C"/>
    <w:rsid w:val="001B15F5"/>
    <w:rsid w:val="001B3169"/>
    <w:rsid w:val="001B59D0"/>
    <w:rsid w:val="001C09F1"/>
    <w:rsid w:val="001C4530"/>
    <w:rsid w:val="001D09F7"/>
    <w:rsid w:val="001D3141"/>
    <w:rsid w:val="001D56DF"/>
    <w:rsid w:val="001D720C"/>
    <w:rsid w:val="001E0795"/>
    <w:rsid w:val="001E17A0"/>
    <w:rsid w:val="001E28B2"/>
    <w:rsid w:val="001E7024"/>
    <w:rsid w:val="001F100E"/>
    <w:rsid w:val="00200D1F"/>
    <w:rsid w:val="00201CFC"/>
    <w:rsid w:val="00201DCE"/>
    <w:rsid w:val="00202E1E"/>
    <w:rsid w:val="00206BA8"/>
    <w:rsid w:val="00222133"/>
    <w:rsid w:val="00224782"/>
    <w:rsid w:val="00225766"/>
    <w:rsid w:val="002277BC"/>
    <w:rsid w:val="00234963"/>
    <w:rsid w:val="0023635A"/>
    <w:rsid w:val="002365F3"/>
    <w:rsid w:val="00250560"/>
    <w:rsid w:val="00251BFE"/>
    <w:rsid w:val="00252A9B"/>
    <w:rsid w:val="00253365"/>
    <w:rsid w:val="00261CDD"/>
    <w:rsid w:val="00262F82"/>
    <w:rsid w:val="002662A3"/>
    <w:rsid w:val="00266FCE"/>
    <w:rsid w:val="00267CA8"/>
    <w:rsid w:val="002700D1"/>
    <w:rsid w:val="00273D26"/>
    <w:rsid w:val="00274BB7"/>
    <w:rsid w:val="0028641D"/>
    <w:rsid w:val="00291C39"/>
    <w:rsid w:val="0029288A"/>
    <w:rsid w:val="00294CCD"/>
    <w:rsid w:val="00295D24"/>
    <w:rsid w:val="00297558"/>
    <w:rsid w:val="002A6032"/>
    <w:rsid w:val="002B3F92"/>
    <w:rsid w:val="002B459C"/>
    <w:rsid w:val="002C2E0F"/>
    <w:rsid w:val="002C5D5E"/>
    <w:rsid w:val="002D06DF"/>
    <w:rsid w:val="002D2958"/>
    <w:rsid w:val="002D37CA"/>
    <w:rsid w:val="002D4112"/>
    <w:rsid w:val="002D44F2"/>
    <w:rsid w:val="002D5AA0"/>
    <w:rsid w:val="002D6AB0"/>
    <w:rsid w:val="002D7000"/>
    <w:rsid w:val="002D73A1"/>
    <w:rsid w:val="002E096C"/>
    <w:rsid w:val="002E1835"/>
    <w:rsid w:val="002E2F19"/>
    <w:rsid w:val="002E4848"/>
    <w:rsid w:val="002F08AF"/>
    <w:rsid w:val="002F34AB"/>
    <w:rsid w:val="002F4DCE"/>
    <w:rsid w:val="002F558A"/>
    <w:rsid w:val="002F7F47"/>
    <w:rsid w:val="0030475B"/>
    <w:rsid w:val="003076F2"/>
    <w:rsid w:val="00310938"/>
    <w:rsid w:val="00311B53"/>
    <w:rsid w:val="00313917"/>
    <w:rsid w:val="00313ABA"/>
    <w:rsid w:val="00314C93"/>
    <w:rsid w:val="00317B44"/>
    <w:rsid w:val="00322B98"/>
    <w:rsid w:val="00322C9E"/>
    <w:rsid w:val="003240D8"/>
    <w:rsid w:val="003261DB"/>
    <w:rsid w:val="00330DA9"/>
    <w:rsid w:val="003328EF"/>
    <w:rsid w:val="003335EF"/>
    <w:rsid w:val="0033380E"/>
    <w:rsid w:val="0035714B"/>
    <w:rsid w:val="0036086C"/>
    <w:rsid w:val="00365464"/>
    <w:rsid w:val="003665B8"/>
    <w:rsid w:val="00370C26"/>
    <w:rsid w:val="00373ACF"/>
    <w:rsid w:val="00380094"/>
    <w:rsid w:val="0038096B"/>
    <w:rsid w:val="0038167A"/>
    <w:rsid w:val="0038183B"/>
    <w:rsid w:val="00391F10"/>
    <w:rsid w:val="00395FCA"/>
    <w:rsid w:val="003A06AB"/>
    <w:rsid w:val="003A450E"/>
    <w:rsid w:val="003A47D5"/>
    <w:rsid w:val="003A4BD3"/>
    <w:rsid w:val="003A4E01"/>
    <w:rsid w:val="003A6672"/>
    <w:rsid w:val="003A7BA3"/>
    <w:rsid w:val="003B01CB"/>
    <w:rsid w:val="003C2A66"/>
    <w:rsid w:val="003D1BB1"/>
    <w:rsid w:val="003D53AE"/>
    <w:rsid w:val="003D5DDE"/>
    <w:rsid w:val="003E236C"/>
    <w:rsid w:val="003F0917"/>
    <w:rsid w:val="003F17D8"/>
    <w:rsid w:val="003F3163"/>
    <w:rsid w:val="003F353E"/>
    <w:rsid w:val="003F5B7F"/>
    <w:rsid w:val="003F7AC8"/>
    <w:rsid w:val="00403B1C"/>
    <w:rsid w:val="00412841"/>
    <w:rsid w:val="00417525"/>
    <w:rsid w:val="0042024E"/>
    <w:rsid w:val="00430277"/>
    <w:rsid w:val="00430BBF"/>
    <w:rsid w:val="00432B82"/>
    <w:rsid w:val="00434579"/>
    <w:rsid w:val="00441E00"/>
    <w:rsid w:val="00442B3E"/>
    <w:rsid w:val="00442EAB"/>
    <w:rsid w:val="00446343"/>
    <w:rsid w:val="0044726D"/>
    <w:rsid w:val="00450966"/>
    <w:rsid w:val="00450BD0"/>
    <w:rsid w:val="0045375B"/>
    <w:rsid w:val="00466B2D"/>
    <w:rsid w:val="0047144D"/>
    <w:rsid w:val="00472FCD"/>
    <w:rsid w:val="004748D5"/>
    <w:rsid w:val="00477BF0"/>
    <w:rsid w:val="00486092"/>
    <w:rsid w:val="00490B41"/>
    <w:rsid w:val="00492DD8"/>
    <w:rsid w:val="0049455E"/>
    <w:rsid w:val="00495C60"/>
    <w:rsid w:val="00497685"/>
    <w:rsid w:val="004A1765"/>
    <w:rsid w:val="004A240D"/>
    <w:rsid w:val="004A3344"/>
    <w:rsid w:val="004A5313"/>
    <w:rsid w:val="004B616F"/>
    <w:rsid w:val="004B6465"/>
    <w:rsid w:val="004B7411"/>
    <w:rsid w:val="004B79B1"/>
    <w:rsid w:val="004D1C68"/>
    <w:rsid w:val="004D406D"/>
    <w:rsid w:val="004E04E2"/>
    <w:rsid w:val="004E1B12"/>
    <w:rsid w:val="004E44A4"/>
    <w:rsid w:val="004F1266"/>
    <w:rsid w:val="004F1F83"/>
    <w:rsid w:val="004F2787"/>
    <w:rsid w:val="004F51D3"/>
    <w:rsid w:val="004F66AD"/>
    <w:rsid w:val="005015A7"/>
    <w:rsid w:val="00507DFB"/>
    <w:rsid w:val="00510B93"/>
    <w:rsid w:val="00517AC1"/>
    <w:rsid w:val="005209DF"/>
    <w:rsid w:val="005236F9"/>
    <w:rsid w:val="00525B4B"/>
    <w:rsid w:val="00525E9C"/>
    <w:rsid w:val="005317C1"/>
    <w:rsid w:val="005354B9"/>
    <w:rsid w:val="00537134"/>
    <w:rsid w:val="0054102E"/>
    <w:rsid w:val="005416B1"/>
    <w:rsid w:val="0054207B"/>
    <w:rsid w:val="005477A4"/>
    <w:rsid w:val="00547ABD"/>
    <w:rsid w:val="00550848"/>
    <w:rsid w:val="005514BF"/>
    <w:rsid w:val="0055158A"/>
    <w:rsid w:val="005535A2"/>
    <w:rsid w:val="00554AAA"/>
    <w:rsid w:val="0055544F"/>
    <w:rsid w:val="00566478"/>
    <w:rsid w:val="005711FA"/>
    <w:rsid w:val="005715BB"/>
    <w:rsid w:val="005725EB"/>
    <w:rsid w:val="00572DF2"/>
    <w:rsid w:val="0057495F"/>
    <w:rsid w:val="00583F8C"/>
    <w:rsid w:val="00585AC3"/>
    <w:rsid w:val="00587177"/>
    <w:rsid w:val="005915E3"/>
    <w:rsid w:val="00591D2F"/>
    <w:rsid w:val="0059367B"/>
    <w:rsid w:val="00593FE5"/>
    <w:rsid w:val="00597F7C"/>
    <w:rsid w:val="005A01DC"/>
    <w:rsid w:val="005B02CE"/>
    <w:rsid w:val="005B3F00"/>
    <w:rsid w:val="005B41A9"/>
    <w:rsid w:val="005B6A3F"/>
    <w:rsid w:val="005B7F84"/>
    <w:rsid w:val="005C3D80"/>
    <w:rsid w:val="005C4D21"/>
    <w:rsid w:val="005C5FDA"/>
    <w:rsid w:val="005C7EEA"/>
    <w:rsid w:val="005D4E66"/>
    <w:rsid w:val="005D63FE"/>
    <w:rsid w:val="005D7750"/>
    <w:rsid w:val="005E147C"/>
    <w:rsid w:val="005E4666"/>
    <w:rsid w:val="005E4DC5"/>
    <w:rsid w:val="005E5738"/>
    <w:rsid w:val="005E59EA"/>
    <w:rsid w:val="005E6635"/>
    <w:rsid w:val="005E6860"/>
    <w:rsid w:val="005F03DE"/>
    <w:rsid w:val="005F1F13"/>
    <w:rsid w:val="005F1F17"/>
    <w:rsid w:val="0060137D"/>
    <w:rsid w:val="0060673B"/>
    <w:rsid w:val="00606F73"/>
    <w:rsid w:val="00611B7F"/>
    <w:rsid w:val="0061233D"/>
    <w:rsid w:val="00612595"/>
    <w:rsid w:val="00612843"/>
    <w:rsid w:val="00612946"/>
    <w:rsid w:val="006143E5"/>
    <w:rsid w:val="00614742"/>
    <w:rsid w:val="006171B7"/>
    <w:rsid w:val="00617A3E"/>
    <w:rsid w:val="0062002C"/>
    <w:rsid w:val="0062407C"/>
    <w:rsid w:val="006253FE"/>
    <w:rsid w:val="00630805"/>
    <w:rsid w:val="00633984"/>
    <w:rsid w:val="00634469"/>
    <w:rsid w:val="00636735"/>
    <w:rsid w:val="006462E9"/>
    <w:rsid w:val="006472E0"/>
    <w:rsid w:val="006475EC"/>
    <w:rsid w:val="00650F26"/>
    <w:rsid w:val="00651206"/>
    <w:rsid w:val="0065241B"/>
    <w:rsid w:val="00652EE4"/>
    <w:rsid w:val="00653A2F"/>
    <w:rsid w:val="00655277"/>
    <w:rsid w:val="00656A4B"/>
    <w:rsid w:val="00656FAD"/>
    <w:rsid w:val="00657287"/>
    <w:rsid w:val="0065764F"/>
    <w:rsid w:val="00657F9F"/>
    <w:rsid w:val="00660902"/>
    <w:rsid w:val="0066236B"/>
    <w:rsid w:val="00663310"/>
    <w:rsid w:val="00663C49"/>
    <w:rsid w:val="0066510B"/>
    <w:rsid w:val="006671D4"/>
    <w:rsid w:val="00670AF7"/>
    <w:rsid w:val="00671C60"/>
    <w:rsid w:val="00672C19"/>
    <w:rsid w:val="006812EE"/>
    <w:rsid w:val="00681FAD"/>
    <w:rsid w:val="006841FD"/>
    <w:rsid w:val="00685974"/>
    <w:rsid w:val="00685B9F"/>
    <w:rsid w:val="00690D4E"/>
    <w:rsid w:val="00696C86"/>
    <w:rsid w:val="00696E7C"/>
    <w:rsid w:val="006A1743"/>
    <w:rsid w:val="006A2020"/>
    <w:rsid w:val="006A261E"/>
    <w:rsid w:val="006A2B7F"/>
    <w:rsid w:val="006A4223"/>
    <w:rsid w:val="006A46F3"/>
    <w:rsid w:val="006A4CFF"/>
    <w:rsid w:val="006B1A76"/>
    <w:rsid w:val="006B7B2A"/>
    <w:rsid w:val="006C0ACE"/>
    <w:rsid w:val="006C24CD"/>
    <w:rsid w:val="006C2D01"/>
    <w:rsid w:val="006C3A16"/>
    <w:rsid w:val="006C478A"/>
    <w:rsid w:val="006C4EE2"/>
    <w:rsid w:val="006C6218"/>
    <w:rsid w:val="006C7406"/>
    <w:rsid w:val="006D4595"/>
    <w:rsid w:val="006D538B"/>
    <w:rsid w:val="006D688E"/>
    <w:rsid w:val="006E02AA"/>
    <w:rsid w:val="006E0A35"/>
    <w:rsid w:val="006E59E2"/>
    <w:rsid w:val="006E6058"/>
    <w:rsid w:val="006E6F23"/>
    <w:rsid w:val="006F0DE6"/>
    <w:rsid w:val="006F156A"/>
    <w:rsid w:val="006F1C4C"/>
    <w:rsid w:val="006F3A83"/>
    <w:rsid w:val="006F3E19"/>
    <w:rsid w:val="006F4740"/>
    <w:rsid w:val="00701F47"/>
    <w:rsid w:val="007076B4"/>
    <w:rsid w:val="007102C2"/>
    <w:rsid w:val="00711E01"/>
    <w:rsid w:val="00713AE3"/>
    <w:rsid w:val="00713E69"/>
    <w:rsid w:val="007141F1"/>
    <w:rsid w:val="007145F4"/>
    <w:rsid w:val="00715808"/>
    <w:rsid w:val="007166E3"/>
    <w:rsid w:val="0072030F"/>
    <w:rsid w:val="00720337"/>
    <w:rsid w:val="00723D7F"/>
    <w:rsid w:val="00726C10"/>
    <w:rsid w:val="00726D2B"/>
    <w:rsid w:val="00731899"/>
    <w:rsid w:val="007333FF"/>
    <w:rsid w:val="007336AA"/>
    <w:rsid w:val="00733D71"/>
    <w:rsid w:val="00741BF7"/>
    <w:rsid w:val="00743469"/>
    <w:rsid w:val="0074372C"/>
    <w:rsid w:val="00743CC1"/>
    <w:rsid w:val="00744AA0"/>
    <w:rsid w:val="00745289"/>
    <w:rsid w:val="007470C3"/>
    <w:rsid w:val="0075252E"/>
    <w:rsid w:val="00752782"/>
    <w:rsid w:val="00752DE6"/>
    <w:rsid w:val="0076352B"/>
    <w:rsid w:val="007637DC"/>
    <w:rsid w:val="00764873"/>
    <w:rsid w:val="007670A8"/>
    <w:rsid w:val="00767E87"/>
    <w:rsid w:val="00771220"/>
    <w:rsid w:val="007717C2"/>
    <w:rsid w:val="007730C0"/>
    <w:rsid w:val="007744D9"/>
    <w:rsid w:val="00775477"/>
    <w:rsid w:val="00775BC3"/>
    <w:rsid w:val="00775DCB"/>
    <w:rsid w:val="007817F7"/>
    <w:rsid w:val="00790322"/>
    <w:rsid w:val="00790DF5"/>
    <w:rsid w:val="0079275F"/>
    <w:rsid w:val="00795606"/>
    <w:rsid w:val="007A132A"/>
    <w:rsid w:val="007A3342"/>
    <w:rsid w:val="007A5199"/>
    <w:rsid w:val="007B4216"/>
    <w:rsid w:val="007B4801"/>
    <w:rsid w:val="007B54F4"/>
    <w:rsid w:val="007B7D5F"/>
    <w:rsid w:val="007C01C3"/>
    <w:rsid w:val="007C5471"/>
    <w:rsid w:val="007D0898"/>
    <w:rsid w:val="007D7E7B"/>
    <w:rsid w:val="007E0A10"/>
    <w:rsid w:val="007E489C"/>
    <w:rsid w:val="007E6A3D"/>
    <w:rsid w:val="007F0F33"/>
    <w:rsid w:val="007F16E6"/>
    <w:rsid w:val="007F39BE"/>
    <w:rsid w:val="007F69FF"/>
    <w:rsid w:val="007F6D13"/>
    <w:rsid w:val="007F7F96"/>
    <w:rsid w:val="00804EB4"/>
    <w:rsid w:val="0080717E"/>
    <w:rsid w:val="00807FEA"/>
    <w:rsid w:val="00814FC9"/>
    <w:rsid w:val="0081611E"/>
    <w:rsid w:val="00817648"/>
    <w:rsid w:val="00817BB3"/>
    <w:rsid w:val="00823186"/>
    <w:rsid w:val="00830ABE"/>
    <w:rsid w:val="00830B4C"/>
    <w:rsid w:val="00831235"/>
    <w:rsid w:val="00831A50"/>
    <w:rsid w:val="008336FE"/>
    <w:rsid w:val="0083457C"/>
    <w:rsid w:val="0083547D"/>
    <w:rsid w:val="00835C8C"/>
    <w:rsid w:val="008364A1"/>
    <w:rsid w:val="00841503"/>
    <w:rsid w:val="0084307D"/>
    <w:rsid w:val="0084434F"/>
    <w:rsid w:val="008459BC"/>
    <w:rsid w:val="008508EB"/>
    <w:rsid w:val="0085130B"/>
    <w:rsid w:val="0085380A"/>
    <w:rsid w:val="00855A1C"/>
    <w:rsid w:val="00856252"/>
    <w:rsid w:val="00856344"/>
    <w:rsid w:val="008624DC"/>
    <w:rsid w:val="00866A83"/>
    <w:rsid w:val="00867861"/>
    <w:rsid w:val="008771B8"/>
    <w:rsid w:val="0088259B"/>
    <w:rsid w:val="00887CD4"/>
    <w:rsid w:val="0089082D"/>
    <w:rsid w:val="0089218B"/>
    <w:rsid w:val="0089404A"/>
    <w:rsid w:val="008A2CA8"/>
    <w:rsid w:val="008A7152"/>
    <w:rsid w:val="008B0AE0"/>
    <w:rsid w:val="008B17EB"/>
    <w:rsid w:val="008B2438"/>
    <w:rsid w:val="008C191D"/>
    <w:rsid w:val="008C1C9A"/>
    <w:rsid w:val="008C3BC7"/>
    <w:rsid w:val="008D4433"/>
    <w:rsid w:val="008D56CB"/>
    <w:rsid w:val="008D7D78"/>
    <w:rsid w:val="008E0AF1"/>
    <w:rsid w:val="008E0E61"/>
    <w:rsid w:val="008E29F8"/>
    <w:rsid w:val="008E505F"/>
    <w:rsid w:val="008E6D14"/>
    <w:rsid w:val="008F1A2D"/>
    <w:rsid w:val="008F1AE6"/>
    <w:rsid w:val="008F3903"/>
    <w:rsid w:val="008F52BE"/>
    <w:rsid w:val="008F6D3A"/>
    <w:rsid w:val="008F75A4"/>
    <w:rsid w:val="00900FDB"/>
    <w:rsid w:val="009024E3"/>
    <w:rsid w:val="00903D36"/>
    <w:rsid w:val="009048BD"/>
    <w:rsid w:val="00905553"/>
    <w:rsid w:val="00921C22"/>
    <w:rsid w:val="0092229E"/>
    <w:rsid w:val="009222EF"/>
    <w:rsid w:val="0092257C"/>
    <w:rsid w:val="00923860"/>
    <w:rsid w:val="00925AB6"/>
    <w:rsid w:val="00925DA0"/>
    <w:rsid w:val="009311DF"/>
    <w:rsid w:val="00931571"/>
    <w:rsid w:val="00932681"/>
    <w:rsid w:val="0093785A"/>
    <w:rsid w:val="009400BB"/>
    <w:rsid w:val="00946E80"/>
    <w:rsid w:val="009506DE"/>
    <w:rsid w:val="00952C6B"/>
    <w:rsid w:val="00954CFD"/>
    <w:rsid w:val="00954F2D"/>
    <w:rsid w:val="00956D34"/>
    <w:rsid w:val="00956DE4"/>
    <w:rsid w:val="00960986"/>
    <w:rsid w:val="009648AF"/>
    <w:rsid w:val="009657FF"/>
    <w:rsid w:val="009664DF"/>
    <w:rsid w:val="009718D2"/>
    <w:rsid w:val="009736D6"/>
    <w:rsid w:val="009807A6"/>
    <w:rsid w:val="00981D25"/>
    <w:rsid w:val="009857C8"/>
    <w:rsid w:val="009858AF"/>
    <w:rsid w:val="00990AB4"/>
    <w:rsid w:val="00991B3C"/>
    <w:rsid w:val="00993638"/>
    <w:rsid w:val="00993A1A"/>
    <w:rsid w:val="0099692E"/>
    <w:rsid w:val="009A0D87"/>
    <w:rsid w:val="009A1949"/>
    <w:rsid w:val="009A1C9B"/>
    <w:rsid w:val="009A3A4D"/>
    <w:rsid w:val="009A780F"/>
    <w:rsid w:val="009B1539"/>
    <w:rsid w:val="009B4FEF"/>
    <w:rsid w:val="009B562A"/>
    <w:rsid w:val="009B6684"/>
    <w:rsid w:val="009B72AB"/>
    <w:rsid w:val="009B7DE5"/>
    <w:rsid w:val="009C0FDC"/>
    <w:rsid w:val="009C365C"/>
    <w:rsid w:val="009C6A2B"/>
    <w:rsid w:val="009C752F"/>
    <w:rsid w:val="009D0B57"/>
    <w:rsid w:val="009D143D"/>
    <w:rsid w:val="009D3B6E"/>
    <w:rsid w:val="009E0D7D"/>
    <w:rsid w:val="009E181C"/>
    <w:rsid w:val="009E509E"/>
    <w:rsid w:val="009E555D"/>
    <w:rsid w:val="009E5A0D"/>
    <w:rsid w:val="009E5D35"/>
    <w:rsid w:val="009F5418"/>
    <w:rsid w:val="009F719E"/>
    <w:rsid w:val="009F77AC"/>
    <w:rsid w:val="00A00D68"/>
    <w:rsid w:val="00A014C9"/>
    <w:rsid w:val="00A03738"/>
    <w:rsid w:val="00A0525C"/>
    <w:rsid w:val="00A10F87"/>
    <w:rsid w:val="00A11A25"/>
    <w:rsid w:val="00A1258C"/>
    <w:rsid w:val="00A13929"/>
    <w:rsid w:val="00A13A17"/>
    <w:rsid w:val="00A14CF0"/>
    <w:rsid w:val="00A1555F"/>
    <w:rsid w:val="00A17523"/>
    <w:rsid w:val="00A177A2"/>
    <w:rsid w:val="00A30731"/>
    <w:rsid w:val="00A30B4D"/>
    <w:rsid w:val="00A34A97"/>
    <w:rsid w:val="00A35ED2"/>
    <w:rsid w:val="00A41F53"/>
    <w:rsid w:val="00A445FA"/>
    <w:rsid w:val="00A46128"/>
    <w:rsid w:val="00A47226"/>
    <w:rsid w:val="00A47D7B"/>
    <w:rsid w:val="00A47FBE"/>
    <w:rsid w:val="00A5024B"/>
    <w:rsid w:val="00A54B31"/>
    <w:rsid w:val="00A572EC"/>
    <w:rsid w:val="00A5730A"/>
    <w:rsid w:val="00A57648"/>
    <w:rsid w:val="00A60232"/>
    <w:rsid w:val="00A60FD3"/>
    <w:rsid w:val="00A63A7A"/>
    <w:rsid w:val="00A64E9D"/>
    <w:rsid w:val="00A64EAD"/>
    <w:rsid w:val="00A66BA0"/>
    <w:rsid w:val="00A737A8"/>
    <w:rsid w:val="00A74C26"/>
    <w:rsid w:val="00A763F2"/>
    <w:rsid w:val="00A765E2"/>
    <w:rsid w:val="00A822EF"/>
    <w:rsid w:val="00A829B9"/>
    <w:rsid w:val="00A85344"/>
    <w:rsid w:val="00A85D11"/>
    <w:rsid w:val="00A9128C"/>
    <w:rsid w:val="00A9318F"/>
    <w:rsid w:val="00A93853"/>
    <w:rsid w:val="00A954FC"/>
    <w:rsid w:val="00A95C6E"/>
    <w:rsid w:val="00A95D9C"/>
    <w:rsid w:val="00A96678"/>
    <w:rsid w:val="00AA1549"/>
    <w:rsid w:val="00AA1A9E"/>
    <w:rsid w:val="00AA4144"/>
    <w:rsid w:val="00AA5C4F"/>
    <w:rsid w:val="00AA6688"/>
    <w:rsid w:val="00AB3FBE"/>
    <w:rsid w:val="00AC0779"/>
    <w:rsid w:val="00AC2660"/>
    <w:rsid w:val="00AC5FD3"/>
    <w:rsid w:val="00AC769F"/>
    <w:rsid w:val="00AD14F3"/>
    <w:rsid w:val="00AD1F29"/>
    <w:rsid w:val="00AD3705"/>
    <w:rsid w:val="00AD45C6"/>
    <w:rsid w:val="00AD4E16"/>
    <w:rsid w:val="00AD5D12"/>
    <w:rsid w:val="00AD759B"/>
    <w:rsid w:val="00AE2F0E"/>
    <w:rsid w:val="00AE364F"/>
    <w:rsid w:val="00AE3E34"/>
    <w:rsid w:val="00AF21C2"/>
    <w:rsid w:val="00B01050"/>
    <w:rsid w:val="00B02441"/>
    <w:rsid w:val="00B076E2"/>
    <w:rsid w:val="00B07CBC"/>
    <w:rsid w:val="00B11606"/>
    <w:rsid w:val="00B148E5"/>
    <w:rsid w:val="00B15F33"/>
    <w:rsid w:val="00B16885"/>
    <w:rsid w:val="00B16B4A"/>
    <w:rsid w:val="00B17BDA"/>
    <w:rsid w:val="00B21D6F"/>
    <w:rsid w:val="00B24972"/>
    <w:rsid w:val="00B25734"/>
    <w:rsid w:val="00B31EA7"/>
    <w:rsid w:val="00B35519"/>
    <w:rsid w:val="00B35DF1"/>
    <w:rsid w:val="00B3653A"/>
    <w:rsid w:val="00B40A79"/>
    <w:rsid w:val="00B42418"/>
    <w:rsid w:val="00B45527"/>
    <w:rsid w:val="00B4741E"/>
    <w:rsid w:val="00B47D96"/>
    <w:rsid w:val="00B5009F"/>
    <w:rsid w:val="00B517D7"/>
    <w:rsid w:val="00B52207"/>
    <w:rsid w:val="00B54C59"/>
    <w:rsid w:val="00B55B9D"/>
    <w:rsid w:val="00B6336B"/>
    <w:rsid w:val="00B641F0"/>
    <w:rsid w:val="00B65E34"/>
    <w:rsid w:val="00B745B9"/>
    <w:rsid w:val="00B8128E"/>
    <w:rsid w:val="00B84EBD"/>
    <w:rsid w:val="00B91395"/>
    <w:rsid w:val="00BA353B"/>
    <w:rsid w:val="00BB04DE"/>
    <w:rsid w:val="00BB0863"/>
    <w:rsid w:val="00BB63AA"/>
    <w:rsid w:val="00BC09BF"/>
    <w:rsid w:val="00BC0C10"/>
    <w:rsid w:val="00BC22DD"/>
    <w:rsid w:val="00BC4409"/>
    <w:rsid w:val="00BC6AF3"/>
    <w:rsid w:val="00BD1234"/>
    <w:rsid w:val="00BD1A01"/>
    <w:rsid w:val="00BD1B46"/>
    <w:rsid w:val="00BD1B77"/>
    <w:rsid w:val="00BD586C"/>
    <w:rsid w:val="00BF0942"/>
    <w:rsid w:val="00BF25E5"/>
    <w:rsid w:val="00BF77EE"/>
    <w:rsid w:val="00C00C89"/>
    <w:rsid w:val="00C04044"/>
    <w:rsid w:val="00C056BC"/>
    <w:rsid w:val="00C11AA0"/>
    <w:rsid w:val="00C12AAA"/>
    <w:rsid w:val="00C13E88"/>
    <w:rsid w:val="00C13FB1"/>
    <w:rsid w:val="00C14EDE"/>
    <w:rsid w:val="00C217AA"/>
    <w:rsid w:val="00C2187D"/>
    <w:rsid w:val="00C21E3C"/>
    <w:rsid w:val="00C22E83"/>
    <w:rsid w:val="00C30AB1"/>
    <w:rsid w:val="00C31583"/>
    <w:rsid w:val="00C3314A"/>
    <w:rsid w:val="00C335CB"/>
    <w:rsid w:val="00C3623E"/>
    <w:rsid w:val="00C43BC1"/>
    <w:rsid w:val="00C450BE"/>
    <w:rsid w:val="00C50A2C"/>
    <w:rsid w:val="00C50EF2"/>
    <w:rsid w:val="00C50FEC"/>
    <w:rsid w:val="00C5316A"/>
    <w:rsid w:val="00C54DFE"/>
    <w:rsid w:val="00C5624D"/>
    <w:rsid w:val="00C563C1"/>
    <w:rsid w:val="00C57B9E"/>
    <w:rsid w:val="00C72FF3"/>
    <w:rsid w:val="00C74C28"/>
    <w:rsid w:val="00C9034A"/>
    <w:rsid w:val="00C93EF1"/>
    <w:rsid w:val="00C9676B"/>
    <w:rsid w:val="00CA0333"/>
    <w:rsid w:val="00CB10B8"/>
    <w:rsid w:val="00CB1E5C"/>
    <w:rsid w:val="00CB5ED6"/>
    <w:rsid w:val="00CB74D0"/>
    <w:rsid w:val="00CC2A24"/>
    <w:rsid w:val="00CC324C"/>
    <w:rsid w:val="00CC4574"/>
    <w:rsid w:val="00CD20C0"/>
    <w:rsid w:val="00CD3316"/>
    <w:rsid w:val="00CD6A8E"/>
    <w:rsid w:val="00CE0AED"/>
    <w:rsid w:val="00CE2C88"/>
    <w:rsid w:val="00CE3538"/>
    <w:rsid w:val="00CE3E25"/>
    <w:rsid w:val="00CE6982"/>
    <w:rsid w:val="00CF14E5"/>
    <w:rsid w:val="00CF4BD2"/>
    <w:rsid w:val="00D01641"/>
    <w:rsid w:val="00D04ACA"/>
    <w:rsid w:val="00D065D5"/>
    <w:rsid w:val="00D075ED"/>
    <w:rsid w:val="00D1151D"/>
    <w:rsid w:val="00D11627"/>
    <w:rsid w:val="00D11AD6"/>
    <w:rsid w:val="00D217D9"/>
    <w:rsid w:val="00D22A47"/>
    <w:rsid w:val="00D25390"/>
    <w:rsid w:val="00D27FE6"/>
    <w:rsid w:val="00D27FFD"/>
    <w:rsid w:val="00D30AD4"/>
    <w:rsid w:val="00D3289E"/>
    <w:rsid w:val="00D343A6"/>
    <w:rsid w:val="00D35A5E"/>
    <w:rsid w:val="00D36004"/>
    <w:rsid w:val="00D4056F"/>
    <w:rsid w:val="00D5491F"/>
    <w:rsid w:val="00D55094"/>
    <w:rsid w:val="00D55CDB"/>
    <w:rsid w:val="00D610AB"/>
    <w:rsid w:val="00D61D44"/>
    <w:rsid w:val="00D62446"/>
    <w:rsid w:val="00D63C8B"/>
    <w:rsid w:val="00D64351"/>
    <w:rsid w:val="00D71D30"/>
    <w:rsid w:val="00D71EE7"/>
    <w:rsid w:val="00D8195D"/>
    <w:rsid w:val="00D8351F"/>
    <w:rsid w:val="00D90725"/>
    <w:rsid w:val="00D9073C"/>
    <w:rsid w:val="00D91927"/>
    <w:rsid w:val="00D93A16"/>
    <w:rsid w:val="00D94215"/>
    <w:rsid w:val="00DA2838"/>
    <w:rsid w:val="00DA41E3"/>
    <w:rsid w:val="00DA52AA"/>
    <w:rsid w:val="00DA7802"/>
    <w:rsid w:val="00DB2595"/>
    <w:rsid w:val="00DB2A7D"/>
    <w:rsid w:val="00DB3830"/>
    <w:rsid w:val="00DB401B"/>
    <w:rsid w:val="00DB4667"/>
    <w:rsid w:val="00DC0A32"/>
    <w:rsid w:val="00DD369D"/>
    <w:rsid w:val="00DD4455"/>
    <w:rsid w:val="00DD5E75"/>
    <w:rsid w:val="00DD5FC2"/>
    <w:rsid w:val="00DD60E0"/>
    <w:rsid w:val="00DE78AF"/>
    <w:rsid w:val="00DF067F"/>
    <w:rsid w:val="00DF21DD"/>
    <w:rsid w:val="00DF3AD3"/>
    <w:rsid w:val="00DF5D5E"/>
    <w:rsid w:val="00E04E4C"/>
    <w:rsid w:val="00E10552"/>
    <w:rsid w:val="00E13F6E"/>
    <w:rsid w:val="00E1493C"/>
    <w:rsid w:val="00E15BD2"/>
    <w:rsid w:val="00E201A8"/>
    <w:rsid w:val="00E2276F"/>
    <w:rsid w:val="00E2579A"/>
    <w:rsid w:val="00E31B51"/>
    <w:rsid w:val="00E32FBD"/>
    <w:rsid w:val="00E33C85"/>
    <w:rsid w:val="00E415A9"/>
    <w:rsid w:val="00E44AE0"/>
    <w:rsid w:val="00E44C34"/>
    <w:rsid w:val="00E5169E"/>
    <w:rsid w:val="00E57E2D"/>
    <w:rsid w:val="00E607AA"/>
    <w:rsid w:val="00E62403"/>
    <w:rsid w:val="00E65C5C"/>
    <w:rsid w:val="00E7392C"/>
    <w:rsid w:val="00E7491D"/>
    <w:rsid w:val="00E74D59"/>
    <w:rsid w:val="00E804DC"/>
    <w:rsid w:val="00E829B3"/>
    <w:rsid w:val="00E843FF"/>
    <w:rsid w:val="00E86FC5"/>
    <w:rsid w:val="00E94D4F"/>
    <w:rsid w:val="00E94E9B"/>
    <w:rsid w:val="00E97F14"/>
    <w:rsid w:val="00EA0084"/>
    <w:rsid w:val="00EA191F"/>
    <w:rsid w:val="00EA7EBD"/>
    <w:rsid w:val="00EB08D3"/>
    <w:rsid w:val="00EB26F9"/>
    <w:rsid w:val="00EB3479"/>
    <w:rsid w:val="00EB36C4"/>
    <w:rsid w:val="00EB4F31"/>
    <w:rsid w:val="00EC0E8A"/>
    <w:rsid w:val="00EC23FC"/>
    <w:rsid w:val="00EC410E"/>
    <w:rsid w:val="00EC51CF"/>
    <w:rsid w:val="00EC5F6D"/>
    <w:rsid w:val="00ED1B95"/>
    <w:rsid w:val="00ED2CBA"/>
    <w:rsid w:val="00ED4459"/>
    <w:rsid w:val="00ED4AE8"/>
    <w:rsid w:val="00ED7DFB"/>
    <w:rsid w:val="00EE00FC"/>
    <w:rsid w:val="00EE05E2"/>
    <w:rsid w:val="00EE1836"/>
    <w:rsid w:val="00EF0C31"/>
    <w:rsid w:val="00EF276A"/>
    <w:rsid w:val="00EF6251"/>
    <w:rsid w:val="00EF71D5"/>
    <w:rsid w:val="00F013C4"/>
    <w:rsid w:val="00F0188F"/>
    <w:rsid w:val="00F05FEC"/>
    <w:rsid w:val="00F06273"/>
    <w:rsid w:val="00F06348"/>
    <w:rsid w:val="00F0748F"/>
    <w:rsid w:val="00F07D53"/>
    <w:rsid w:val="00F119AE"/>
    <w:rsid w:val="00F12501"/>
    <w:rsid w:val="00F12EBE"/>
    <w:rsid w:val="00F1478D"/>
    <w:rsid w:val="00F15CDB"/>
    <w:rsid w:val="00F164D9"/>
    <w:rsid w:val="00F228A9"/>
    <w:rsid w:val="00F23158"/>
    <w:rsid w:val="00F23480"/>
    <w:rsid w:val="00F3139D"/>
    <w:rsid w:val="00F32DB1"/>
    <w:rsid w:val="00F34250"/>
    <w:rsid w:val="00F343B5"/>
    <w:rsid w:val="00F34CBA"/>
    <w:rsid w:val="00F360BA"/>
    <w:rsid w:val="00F44730"/>
    <w:rsid w:val="00F45E5E"/>
    <w:rsid w:val="00F57742"/>
    <w:rsid w:val="00F579D1"/>
    <w:rsid w:val="00F63A49"/>
    <w:rsid w:val="00F6588D"/>
    <w:rsid w:val="00F667DF"/>
    <w:rsid w:val="00F66BD9"/>
    <w:rsid w:val="00F77152"/>
    <w:rsid w:val="00F77CDB"/>
    <w:rsid w:val="00F8193C"/>
    <w:rsid w:val="00F82BFB"/>
    <w:rsid w:val="00F83512"/>
    <w:rsid w:val="00F84AB3"/>
    <w:rsid w:val="00FA1952"/>
    <w:rsid w:val="00FA388E"/>
    <w:rsid w:val="00FA5A0B"/>
    <w:rsid w:val="00FA6941"/>
    <w:rsid w:val="00FB0587"/>
    <w:rsid w:val="00FB074A"/>
    <w:rsid w:val="00FB2104"/>
    <w:rsid w:val="00FB4692"/>
    <w:rsid w:val="00FB5986"/>
    <w:rsid w:val="00FC43E3"/>
    <w:rsid w:val="00FC599F"/>
    <w:rsid w:val="00FD2720"/>
    <w:rsid w:val="00FD76A6"/>
    <w:rsid w:val="00FE24CB"/>
    <w:rsid w:val="00FE532E"/>
    <w:rsid w:val="00FE69B5"/>
    <w:rsid w:val="00FF0C8A"/>
    <w:rsid w:val="00FF23DF"/>
    <w:rsid w:val="00FF423A"/>
    <w:rsid w:val="00FF46E3"/>
    <w:rsid w:val="00FF56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ADD372"/>
  <w15:docId w15:val="{CE25A0BA-C6D8-4486-A1DB-1D936C1E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B9F"/>
    <w:rPr>
      <w:rFonts w:ascii="Times New Roman" w:eastAsia="Times New Roman" w:hAnsi="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685B9F"/>
    <w:pPr>
      <w:spacing w:after="60"/>
      <w:jc w:val="center"/>
      <w:outlineLvl w:val="1"/>
    </w:pPr>
    <w:rPr>
      <w:rFonts w:ascii="Cambria" w:hAnsi="Cambria"/>
    </w:rPr>
  </w:style>
  <w:style w:type="character" w:customStyle="1" w:styleId="SubttuloCar">
    <w:name w:val="Subtítulo Car"/>
    <w:link w:val="Subttulo"/>
    <w:rsid w:val="00685B9F"/>
    <w:rPr>
      <w:rFonts w:ascii="Cambria" w:eastAsia="Times New Roman" w:hAnsi="Cambria" w:cs="Times New Roman"/>
      <w:sz w:val="24"/>
      <w:szCs w:val="24"/>
      <w:lang w:val="es-ES" w:eastAsia="es-ES"/>
    </w:rPr>
  </w:style>
  <w:style w:type="paragraph" w:customStyle="1" w:styleId="Listavistosa-nfasis11">
    <w:name w:val="Lista vistosa - Énfasis 11"/>
    <w:basedOn w:val="Normal"/>
    <w:uiPriority w:val="34"/>
    <w:qFormat/>
    <w:rsid w:val="00685B9F"/>
    <w:pPr>
      <w:ind w:left="720"/>
      <w:contextualSpacing/>
    </w:pPr>
  </w:style>
  <w:style w:type="character" w:styleId="Hipervnculo">
    <w:name w:val="Hyperlink"/>
    <w:rsid w:val="00685B9F"/>
    <w:rPr>
      <w:color w:val="0000FF"/>
      <w:u w:val="single"/>
    </w:rPr>
  </w:style>
  <w:style w:type="paragraph" w:styleId="Textodeglobo">
    <w:name w:val="Balloon Text"/>
    <w:basedOn w:val="Normal"/>
    <w:link w:val="TextodegloboCar"/>
    <w:uiPriority w:val="99"/>
    <w:semiHidden/>
    <w:unhideWhenUsed/>
    <w:rsid w:val="00685B9F"/>
    <w:rPr>
      <w:rFonts w:ascii="Tahoma" w:hAnsi="Tahoma" w:cs="Tahoma"/>
      <w:sz w:val="16"/>
      <w:szCs w:val="16"/>
    </w:rPr>
  </w:style>
  <w:style w:type="character" w:customStyle="1" w:styleId="TextodegloboCar">
    <w:name w:val="Texto de globo Car"/>
    <w:link w:val="Textodeglobo"/>
    <w:uiPriority w:val="99"/>
    <w:semiHidden/>
    <w:rsid w:val="00685B9F"/>
    <w:rPr>
      <w:rFonts w:ascii="Tahoma" w:eastAsia="Times New Roman" w:hAnsi="Tahoma" w:cs="Tahoma"/>
      <w:sz w:val="16"/>
      <w:szCs w:val="16"/>
      <w:lang w:val="es-ES" w:eastAsia="es-ES"/>
    </w:rPr>
  </w:style>
  <w:style w:type="character" w:styleId="Refdecomentario">
    <w:name w:val="annotation reference"/>
    <w:uiPriority w:val="99"/>
    <w:semiHidden/>
    <w:unhideWhenUsed/>
    <w:rsid w:val="00663C49"/>
    <w:rPr>
      <w:sz w:val="16"/>
      <w:szCs w:val="16"/>
    </w:rPr>
  </w:style>
  <w:style w:type="paragraph" w:styleId="Textocomentario">
    <w:name w:val="annotation text"/>
    <w:basedOn w:val="Normal"/>
    <w:link w:val="TextocomentarioCar"/>
    <w:uiPriority w:val="99"/>
    <w:unhideWhenUsed/>
    <w:rsid w:val="00663C49"/>
    <w:rPr>
      <w:sz w:val="20"/>
      <w:szCs w:val="20"/>
    </w:rPr>
  </w:style>
  <w:style w:type="character" w:customStyle="1" w:styleId="TextocomentarioCar">
    <w:name w:val="Texto comentario Car"/>
    <w:link w:val="Textocomentario"/>
    <w:uiPriority w:val="99"/>
    <w:rsid w:val="00663C4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C49"/>
    <w:rPr>
      <w:b/>
      <w:bCs/>
    </w:rPr>
  </w:style>
  <w:style w:type="character" w:customStyle="1" w:styleId="AsuntodelcomentarioCar">
    <w:name w:val="Asunto del comentario Car"/>
    <w:link w:val="Asuntodelcomentario"/>
    <w:uiPriority w:val="99"/>
    <w:semiHidden/>
    <w:rsid w:val="00663C49"/>
    <w:rPr>
      <w:rFonts w:ascii="Times New Roman" w:eastAsia="Times New Roman" w:hAnsi="Times New Roman"/>
      <w:b/>
      <w:bCs/>
      <w:lang w:val="es-ES" w:eastAsia="es-ES"/>
    </w:rPr>
  </w:style>
  <w:style w:type="paragraph" w:styleId="Encabezado">
    <w:name w:val="header"/>
    <w:basedOn w:val="Normal"/>
    <w:link w:val="EncabezadoCar"/>
    <w:uiPriority w:val="99"/>
    <w:unhideWhenUsed/>
    <w:rsid w:val="00B15F33"/>
    <w:pPr>
      <w:tabs>
        <w:tab w:val="center" w:pos="4419"/>
        <w:tab w:val="right" w:pos="8838"/>
      </w:tabs>
    </w:pPr>
  </w:style>
  <w:style w:type="character" w:customStyle="1" w:styleId="EncabezadoCar">
    <w:name w:val="Encabezado Car"/>
    <w:link w:val="Encabezado"/>
    <w:uiPriority w:val="99"/>
    <w:rsid w:val="00B15F3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15F33"/>
    <w:pPr>
      <w:tabs>
        <w:tab w:val="center" w:pos="4419"/>
        <w:tab w:val="right" w:pos="8838"/>
      </w:tabs>
    </w:pPr>
  </w:style>
  <w:style w:type="character" w:customStyle="1" w:styleId="PiedepginaCar">
    <w:name w:val="Pie de página Car"/>
    <w:link w:val="Piedepgina"/>
    <w:uiPriority w:val="99"/>
    <w:rsid w:val="00B15F33"/>
    <w:rPr>
      <w:rFonts w:ascii="Times New Roman" w:eastAsia="Times New Roman" w:hAnsi="Times New Roman"/>
      <w:sz w:val="24"/>
      <w:szCs w:val="24"/>
      <w:lang w:val="es-ES" w:eastAsia="es-ES"/>
    </w:rPr>
  </w:style>
  <w:style w:type="character" w:customStyle="1" w:styleId="apple-converted-space">
    <w:name w:val="apple-converted-space"/>
    <w:rsid w:val="005A01DC"/>
  </w:style>
  <w:style w:type="paragraph" w:styleId="Textonotapie">
    <w:name w:val="footnote text"/>
    <w:basedOn w:val="Normal"/>
    <w:link w:val="TextonotapieCar"/>
    <w:uiPriority w:val="99"/>
    <w:unhideWhenUsed/>
    <w:rsid w:val="00701F47"/>
  </w:style>
  <w:style w:type="character" w:customStyle="1" w:styleId="TextonotapieCar">
    <w:name w:val="Texto nota pie Car"/>
    <w:link w:val="Textonotapie"/>
    <w:uiPriority w:val="99"/>
    <w:rsid w:val="00701F47"/>
    <w:rPr>
      <w:rFonts w:ascii="Times New Roman" w:eastAsia="Times New Roman" w:hAnsi="Times New Roman"/>
      <w:sz w:val="24"/>
      <w:szCs w:val="24"/>
      <w:lang w:val="es-ES"/>
    </w:rPr>
  </w:style>
  <w:style w:type="character" w:styleId="Refdenotaalpie">
    <w:name w:val="footnote reference"/>
    <w:uiPriority w:val="99"/>
    <w:unhideWhenUsed/>
    <w:rsid w:val="00701F47"/>
    <w:rPr>
      <w:vertAlign w:val="superscript"/>
    </w:rPr>
  </w:style>
  <w:style w:type="character" w:customStyle="1" w:styleId="Mencionar1">
    <w:name w:val="Mencionar1"/>
    <w:basedOn w:val="Fuentedeprrafopredeter"/>
    <w:uiPriority w:val="99"/>
    <w:semiHidden/>
    <w:unhideWhenUsed/>
    <w:rsid w:val="00CE3E25"/>
    <w:rPr>
      <w:color w:val="2B579A"/>
      <w:shd w:val="clear" w:color="auto" w:fill="E6E6E6"/>
    </w:rPr>
  </w:style>
  <w:style w:type="paragraph" w:styleId="NormalWeb">
    <w:name w:val="Normal (Web)"/>
    <w:basedOn w:val="Normal"/>
    <w:uiPriority w:val="99"/>
    <w:semiHidden/>
    <w:unhideWhenUsed/>
    <w:rsid w:val="00733D71"/>
    <w:pPr>
      <w:spacing w:before="100" w:beforeAutospacing="1" w:after="100" w:afterAutospacing="1"/>
    </w:pPr>
    <w:rPr>
      <w:lang w:val="es-CL" w:eastAsia="es-CL"/>
    </w:rPr>
  </w:style>
  <w:style w:type="paragraph" w:styleId="Prrafodelista">
    <w:name w:val="List Paragraph"/>
    <w:basedOn w:val="Normal"/>
    <w:uiPriority w:val="67"/>
    <w:rsid w:val="004D406D"/>
    <w:pPr>
      <w:ind w:left="720"/>
      <w:contextualSpacing/>
    </w:pPr>
  </w:style>
  <w:style w:type="paragraph" w:customStyle="1" w:styleId="Default">
    <w:name w:val="Default"/>
    <w:rsid w:val="00A66BA0"/>
    <w:pPr>
      <w:autoSpaceDE w:val="0"/>
      <w:autoSpaceDN w:val="0"/>
      <w:adjustRightInd w:val="0"/>
    </w:pPr>
    <w:rPr>
      <w:rFonts w:ascii="GDTNQH+ArialMT" w:hAnsi="GDTNQH+ArialMT" w:cs="GDTNQH+ArialMT"/>
      <w:color w:val="000000"/>
      <w:sz w:val="24"/>
      <w:szCs w:val="24"/>
      <w:lang w:val="es-CL"/>
    </w:rPr>
  </w:style>
  <w:style w:type="paragraph" w:styleId="Revisin">
    <w:name w:val="Revision"/>
    <w:hidden/>
    <w:uiPriority w:val="66"/>
    <w:semiHidden/>
    <w:rsid w:val="00FD76A6"/>
    <w:rPr>
      <w:rFonts w:ascii="Times New Roman" w:eastAsia="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784">
      <w:bodyDiv w:val="1"/>
      <w:marLeft w:val="0"/>
      <w:marRight w:val="0"/>
      <w:marTop w:val="0"/>
      <w:marBottom w:val="0"/>
      <w:divBdr>
        <w:top w:val="none" w:sz="0" w:space="0" w:color="auto"/>
        <w:left w:val="none" w:sz="0" w:space="0" w:color="auto"/>
        <w:bottom w:val="none" w:sz="0" w:space="0" w:color="auto"/>
        <w:right w:val="none" w:sz="0" w:space="0" w:color="auto"/>
      </w:divBdr>
      <w:divsChild>
        <w:div w:id="860049841">
          <w:marLeft w:val="720"/>
          <w:marRight w:val="0"/>
          <w:marTop w:val="0"/>
          <w:marBottom w:val="0"/>
          <w:divBdr>
            <w:top w:val="none" w:sz="0" w:space="0" w:color="auto"/>
            <w:left w:val="none" w:sz="0" w:space="0" w:color="auto"/>
            <w:bottom w:val="none" w:sz="0" w:space="0" w:color="auto"/>
            <w:right w:val="none" w:sz="0" w:space="0" w:color="auto"/>
          </w:divBdr>
        </w:div>
      </w:divsChild>
    </w:div>
    <w:div w:id="259530896">
      <w:bodyDiv w:val="1"/>
      <w:marLeft w:val="0"/>
      <w:marRight w:val="0"/>
      <w:marTop w:val="0"/>
      <w:marBottom w:val="0"/>
      <w:divBdr>
        <w:top w:val="none" w:sz="0" w:space="0" w:color="auto"/>
        <w:left w:val="none" w:sz="0" w:space="0" w:color="auto"/>
        <w:bottom w:val="none" w:sz="0" w:space="0" w:color="auto"/>
        <w:right w:val="none" w:sz="0" w:space="0" w:color="auto"/>
      </w:divBdr>
    </w:div>
    <w:div w:id="287660282">
      <w:bodyDiv w:val="1"/>
      <w:marLeft w:val="0"/>
      <w:marRight w:val="0"/>
      <w:marTop w:val="0"/>
      <w:marBottom w:val="0"/>
      <w:divBdr>
        <w:top w:val="none" w:sz="0" w:space="0" w:color="auto"/>
        <w:left w:val="none" w:sz="0" w:space="0" w:color="auto"/>
        <w:bottom w:val="none" w:sz="0" w:space="0" w:color="auto"/>
        <w:right w:val="none" w:sz="0" w:space="0" w:color="auto"/>
      </w:divBdr>
    </w:div>
    <w:div w:id="463697753">
      <w:bodyDiv w:val="1"/>
      <w:marLeft w:val="0"/>
      <w:marRight w:val="0"/>
      <w:marTop w:val="0"/>
      <w:marBottom w:val="0"/>
      <w:divBdr>
        <w:top w:val="none" w:sz="0" w:space="0" w:color="auto"/>
        <w:left w:val="none" w:sz="0" w:space="0" w:color="auto"/>
        <w:bottom w:val="none" w:sz="0" w:space="0" w:color="auto"/>
        <w:right w:val="none" w:sz="0" w:space="0" w:color="auto"/>
      </w:divBdr>
    </w:div>
    <w:div w:id="485364003">
      <w:bodyDiv w:val="1"/>
      <w:marLeft w:val="0"/>
      <w:marRight w:val="0"/>
      <w:marTop w:val="0"/>
      <w:marBottom w:val="0"/>
      <w:divBdr>
        <w:top w:val="none" w:sz="0" w:space="0" w:color="auto"/>
        <w:left w:val="none" w:sz="0" w:space="0" w:color="auto"/>
        <w:bottom w:val="none" w:sz="0" w:space="0" w:color="auto"/>
        <w:right w:val="none" w:sz="0" w:space="0" w:color="auto"/>
      </w:divBdr>
    </w:div>
    <w:div w:id="588468437">
      <w:bodyDiv w:val="1"/>
      <w:marLeft w:val="0"/>
      <w:marRight w:val="0"/>
      <w:marTop w:val="0"/>
      <w:marBottom w:val="0"/>
      <w:divBdr>
        <w:top w:val="none" w:sz="0" w:space="0" w:color="auto"/>
        <w:left w:val="none" w:sz="0" w:space="0" w:color="auto"/>
        <w:bottom w:val="none" w:sz="0" w:space="0" w:color="auto"/>
        <w:right w:val="none" w:sz="0" w:space="0" w:color="auto"/>
      </w:divBdr>
    </w:div>
    <w:div w:id="616639483">
      <w:bodyDiv w:val="1"/>
      <w:marLeft w:val="0"/>
      <w:marRight w:val="0"/>
      <w:marTop w:val="0"/>
      <w:marBottom w:val="0"/>
      <w:divBdr>
        <w:top w:val="none" w:sz="0" w:space="0" w:color="auto"/>
        <w:left w:val="none" w:sz="0" w:space="0" w:color="auto"/>
        <w:bottom w:val="none" w:sz="0" w:space="0" w:color="auto"/>
        <w:right w:val="none" w:sz="0" w:space="0" w:color="auto"/>
      </w:divBdr>
    </w:div>
    <w:div w:id="616834517">
      <w:bodyDiv w:val="1"/>
      <w:marLeft w:val="0"/>
      <w:marRight w:val="0"/>
      <w:marTop w:val="0"/>
      <w:marBottom w:val="0"/>
      <w:divBdr>
        <w:top w:val="none" w:sz="0" w:space="0" w:color="auto"/>
        <w:left w:val="none" w:sz="0" w:space="0" w:color="auto"/>
        <w:bottom w:val="none" w:sz="0" w:space="0" w:color="auto"/>
        <w:right w:val="none" w:sz="0" w:space="0" w:color="auto"/>
      </w:divBdr>
    </w:div>
    <w:div w:id="644744786">
      <w:bodyDiv w:val="1"/>
      <w:marLeft w:val="0"/>
      <w:marRight w:val="0"/>
      <w:marTop w:val="0"/>
      <w:marBottom w:val="0"/>
      <w:divBdr>
        <w:top w:val="none" w:sz="0" w:space="0" w:color="auto"/>
        <w:left w:val="none" w:sz="0" w:space="0" w:color="auto"/>
        <w:bottom w:val="none" w:sz="0" w:space="0" w:color="auto"/>
        <w:right w:val="none" w:sz="0" w:space="0" w:color="auto"/>
      </w:divBdr>
    </w:div>
    <w:div w:id="667025909">
      <w:bodyDiv w:val="1"/>
      <w:marLeft w:val="0"/>
      <w:marRight w:val="0"/>
      <w:marTop w:val="0"/>
      <w:marBottom w:val="0"/>
      <w:divBdr>
        <w:top w:val="none" w:sz="0" w:space="0" w:color="auto"/>
        <w:left w:val="none" w:sz="0" w:space="0" w:color="auto"/>
        <w:bottom w:val="none" w:sz="0" w:space="0" w:color="auto"/>
        <w:right w:val="none" w:sz="0" w:space="0" w:color="auto"/>
      </w:divBdr>
    </w:div>
    <w:div w:id="668563730">
      <w:bodyDiv w:val="1"/>
      <w:marLeft w:val="0"/>
      <w:marRight w:val="0"/>
      <w:marTop w:val="0"/>
      <w:marBottom w:val="0"/>
      <w:divBdr>
        <w:top w:val="none" w:sz="0" w:space="0" w:color="auto"/>
        <w:left w:val="none" w:sz="0" w:space="0" w:color="auto"/>
        <w:bottom w:val="none" w:sz="0" w:space="0" w:color="auto"/>
        <w:right w:val="none" w:sz="0" w:space="0" w:color="auto"/>
      </w:divBdr>
    </w:div>
    <w:div w:id="800811104">
      <w:bodyDiv w:val="1"/>
      <w:marLeft w:val="0"/>
      <w:marRight w:val="0"/>
      <w:marTop w:val="0"/>
      <w:marBottom w:val="0"/>
      <w:divBdr>
        <w:top w:val="none" w:sz="0" w:space="0" w:color="auto"/>
        <w:left w:val="none" w:sz="0" w:space="0" w:color="auto"/>
        <w:bottom w:val="none" w:sz="0" w:space="0" w:color="auto"/>
        <w:right w:val="none" w:sz="0" w:space="0" w:color="auto"/>
      </w:divBdr>
    </w:div>
    <w:div w:id="917520498">
      <w:bodyDiv w:val="1"/>
      <w:marLeft w:val="0"/>
      <w:marRight w:val="0"/>
      <w:marTop w:val="0"/>
      <w:marBottom w:val="0"/>
      <w:divBdr>
        <w:top w:val="none" w:sz="0" w:space="0" w:color="auto"/>
        <w:left w:val="none" w:sz="0" w:space="0" w:color="auto"/>
        <w:bottom w:val="none" w:sz="0" w:space="0" w:color="auto"/>
        <w:right w:val="none" w:sz="0" w:space="0" w:color="auto"/>
      </w:divBdr>
    </w:div>
    <w:div w:id="920260998">
      <w:bodyDiv w:val="1"/>
      <w:marLeft w:val="0"/>
      <w:marRight w:val="0"/>
      <w:marTop w:val="0"/>
      <w:marBottom w:val="0"/>
      <w:divBdr>
        <w:top w:val="none" w:sz="0" w:space="0" w:color="auto"/>
        <w:left w:val="none" w:sz="0" w:space="0" w:color="auto"/>
        <w:bottom w:val="none" w:sz="0" w:space="0" w:color="auto"/>
        <w:right w:val="none" w:sz="0" w:space="0" w:color="auto"/>
      </w:divBdr>
    </w:div>
    <w:div w:id="975329423">
      <w:bodyDiv w:val="1"/>
      <w:marLeft w:val="0"/>
      <w:marRight w:val="0"/>
      <w:marTop w:val="0"/>
      <w:marBottom w:val="0"/>
      <w:divBdr>
        <w:top w:val="none" w:sz="0" w:space="0" w:color="auto"/>
        <w:left w:val="none" w:sz="0" w:space="0" w:color="auto"/>
        <w:bottom w:val="none" w:sz="0" w:space="0" w:color="auto"/>
        <w:right w:val="none" w:sz="0" w:space="0" w:color="auto"/>
      </w:divBdr>
      <w:divsChild>
        <w:div w:id="885683300">
          <w:marLeft w:val="547"/>
          <w:marRight w:val="0"/>
          <w:marTop w:val="0"/>
          <w:marBottom w:val="0"/>
          <w:divBdr>
            <w:top w:val="none" w:sz="0" w:space="0" w:color="auto"/>
            <w:left w:val="none" w:sz="0" w:space="0" w:color="auto"/>
            <w:bottom w:val="none" w:sz="0" w:space="0" w:color="auto"/>
            <w:right w:val="none" w:sz="0" w:space="0" w:color="auto"/>
          </w:divBdr>
        </w:div>
      </w:divsChild>
    </w:div>
    <w:div w:id="1079213161">
      <w:bodyDiv w:val="1"/>
      <w:marLeft w:val="0"/>
      <w:marRight w:val="0"/>
      <w:marTop w:val="0"/>
      <w:marBottom w:val="0"/>
      <w:divBdr>
        <w:top w:val="none" w:sz="0" w:space="0" w:color="auto"/>
        <w:left w:val="none" w:sz="0" w:space="0" w:color="auto"/>
        <w:bottom w:val="none" w:sz="0" w:space="0" w:color="auto"/>
        <w:right w:val="none" w:sz="0" w:space="0" w:color="auto"/>
      </w:divBdr>
      <w:divsChild>
        <w:div w:id="214511753">
          <w:marLeft w:val="720"/>
          <w:marRight w:val="0"/>
          <w:marTop w:val="0"/>
          <w:marBottom w:val="0"/>
          <w:divBdr>
            <w:top w:val="none" w:sz="0" w:space="0" w:color="auto"/>
            <w:left w:val="none" w:sz="0" w:space="0" w:color="auto"/>
            <w:bottom w:val="none" w:sz="0" w:space="0" w:color="auto"/>
            <w:right w:val="none" w:sz="0" w:space="0" w:color="auto"/>
          </w:divBdr>
        </w:div>
        <w:div w:id="30346107">
          <w:marLeft w:val="720"/>
          <w:marRight w:val="0"/>
          <w:marTop w:val="0"/>
          <w:marBottom w:val="0"/>
          <w:divBdr>
            <w:top w:val="none" w:sz="0" w:space="0" w:color="auto"/>
            <w:left w:val="none" w:sz="0" w:space="0" w:color="auto"/>
            <w:bottom w:val="none" w:sz="0" w:space="0" w:color="auto"/>
            <w:right w:val="none" w:sz="0" w:space="0" w:color="auto"/>
          </w:divBdr>
        </w:div>
        <w:div w:id="1137338260">
          <w:marLeft w:val="720"/>
          <w:marRight w:val="0"/>
          <w:marTop w:val="0"/>
          <w:marBottom w:val="0"/>
          <w:divBdr>
            <w:top w:val="none" w:sz="0" w:space="0" w:color="auto"/>
            <w:left w:val="none" w:sz="0" w:space="0" w:color="auto"/>
            <w:bottom w:val="none" w:sz="0" w:space="0" w:color="auto"/>
            <w:right w:val="none" w:sz="0" w:space="0" w:color="auto"/>
          </w:divBdr>
        </w:div>
      </w:divsChild>
    </w:div>
    <w:div w:id="1164512464">
      <w:bodyDiv w:val="1"/>
      <w:marLeft w:val="0"/>
      <w:marRight w:val="0"/>
      <w:marTop w:val="0"/>
      <w:marBottom w:val="0"/>
      <w:divBdr>
        <w:top w:val="none" w:sz="0" w:space="0" w:color="auto"/>
        <w:left w:val="none" w:sz="0" w:space="0" w:color="auto"/>
        <w:bottom w:val="none" w:sz="0" w:space="0" w:color="auto"/>
        <w:right w:val="none" w:sz="0" w:space="0" w:color="auto"/>
      </w:divBdr>
    </w:div>
    <w:div w:id="1178428426">
      <w:bodyDiv w:val="1"/>
      <w:marLeft w:val="0"/>
      <w:marRight w:val="0"/>
      <w:marTop w:val="0"/>
      <w:marBottom w:val="0"/>
      <w:divBdr>
        <w:top w:val="none" w:sz="0" w:space="0" w:color="auto"/>
        <w:left w:val="none" w:sz="0" w:space="0" w:color="auto"/>
        <w:bottom w:val="none" w:sz="0" w:space="0" w:color="auto"/>
        <w:right w:val="none" w:sz="0" w:space="0" w:color="auto"/>
      </w:divBdr>
      <w:divsChild>
        <w:div w:id="1775056286">
          <w:marLeft w:val="0"/>
          <w:marRight w:val="0"/>
          <w:marTop w:val="0"/>
          <w:marBottom w:val="0"/>
          <w:divBdr>
            <w:top w:val="none" w:sz="0" w:space="0" w:color="auto"/>
            <w:left w:val="none" w:sz="0" w:space="0" w:color="auto"/>
            <w:bottom w:val="none" w:sz="0" w:space="0" w:color="auto"/>
            <w:right w:val="none" w:sz="0" w:space="0" w:color="auto"/>
          </w:divBdr>
        </w:div>
        <w:div w:id="19741915">
          <w:marLeft w:val="0"/>
          <w:marRight w:val="0"/>
          <w:marTop w:val="0"/>
          <w:marBottom w:val="0"/>
          <w:divBdr>
            <w:top w:val="none" w:sz="0" w:space="0" w:color="auto"/>
            <w:left w:val="none" w:sz="0" w:space="0" w:color="auto"/>
            <w:bottom w:val="none" w:sz="0" w:space="0" w:color="auto"/>
            <w:right w:val="none" w:sz="0" w:space="0" w:color="auto"/>
          </w:divBdr>
        </w:div>
      </w:divsChild>
    </w:div>
    <w:div w:id="1294871512">
      <w:bodyDiv w:val="1"/>
      <w:marLeft w:val="0"/>
      <w:marRight w:val="0"/>
      <w:marTop w:val="0"/>
      <w:marBottom w:val="0"/>
      <w:divBdr>
        <w:top w:val="none" w:sz="0" w:space="0" w:color="auto"/>
        <w:left w:val="none" w:sz="0" w:space="0" w:color="auto"/>
        <w:bottom w:val="none" w:sz="0" w:space="0" w:color="auto"/>
        <w:right w:val="none" w:sz="0" w:space="0" w:color="auto"/>
      </w:divBdr>
    </w:div>
    <w:div w:id="1327856864">
      <w:bodyDiv w:val="1"/>
      <w:marLeft w:val="0"/>
      <w:marRight w:val="0"/>
      <w:marTop w:val="0"/>
      <w:marBottom w:val="0"/>
      <w:divBdr>
        <w:top w:val="none" w:sz="0" w:space="0" w:color="auto"/>
        <w:left w:val="none" w:sz="0" w:space="0" w:color="auto"/>
        <w:bottom w:val="none" w:sz="0" w:space="0" w:color="auto"/>
        <w:right w:val="none" w:sz="0" w:space="0" w:color="auto"/>
      </w:divBdr>
    </w:div>
    <w:div w:id="1366247429">
      <w:bodyDiv w:val="1"/>
      <w:marLeft w:val="0"/>
      <w:marRight w:val="0"/>
      <w:marTop w:val="0"/>
      <w:marBottom w:val="0"/>
      <w:divBdr>
        <w:top w:val="none" w:sz="0" w:space="0" w:color="auto"/>
        <w:left w:val="none" w:sz="0" w:space="0" w:color="auto"/>
        <w:bottom w:val="none" w:sz="0" w:space="0" w:color="auto"/>
        <w:right w:val="none" w:sz="0" w:space="0" w:color="auto"/>
      </w:divBdr>
    </w:div>
    <w:div w:id="1388215674">
      <w:bodyDiv w:val="1"/>
      <w:marLeft w:val="0"/>
      <w:marRight w:val="0"/>
      <w:marTop w:val="0"/>
      <w:marBottom w:val="0"/>
      <w:divBdr>
        <w:top w:val="none" w:sz="0" w:space="0" w:color="auto"/>
        <w:left w:val="none" w:sz="0" w:space="0" w:color="auto"/>
        <w:bottom w:val="none" w:sz="0" w:space="0" w:color="auto"/>
        <w:right w:val="none" w:sz="0" w:space="0" w:color="auto"/>
      </w:divBdr>
    </w:div>
    <w:div w:id="1423333823">
      <w:bodyDiv w:val="1"/>
      <w:marLeft w:val="0"/>
      <w:marRight w:val="0"/>
      <w:marTop w:val="0"/>
      <w:marBottom w:val="0"/>
      <w:divBdr>
        <w:top w:val="none" w:sz="0" w:space="0" w:color="auto"/>
        <w:left w:val="none" w:sz="0" w:space="0" w:color="auto"/>
        <w:bottom w:val="none" w:sz="0" w:space="0" w:color="auto"/>
        <w:right w:val="none" w:sz="0" w:space="0" w:color="auto"/>
      </w:divBdr>
    </w:div>
    <w:div w:id="1424456012">
      <w:bodyDiv w:val="1"/>
      <w:marLeft w:val="0"/>
      <w:marRight w:val="0"/>
      <w:marTop w:val="0"/>
      <w:marBottom w:val="0"/>
      <w:divBdr>
        <w:top w:val="none" w:sz="0" w:space="0" w:color="auto"/>
        <w:left w:val="none" w:sz="0" w:space="0" w:color="auto"/>
        <w:bottom w:val="none" w:sz="0" w:space="0" w:color="auto"/>
        <w:right w:val="none" w:sz="0" w:space="0" w:color="auto"/>
      </w:divBdr>
    </w:div>
    <w:div w:id="1462110252">
      <w:bodyDiv w:val="1"/>
      <w:marLeft w:val="0"/>
      <w:marRight w:val="0"/>
      <w:marTop w:val="0"/>
      <w:marBottom w:val="0"/>
      <w:divBdr>
        <w:top w:val="none" w:sz="0" w:space="0" w:color="auto"/>
        <w:left w:val="none" w:sz="0" w:space="0" w:color="auto"/>
        <w:bottom w:val="none" w:sz="0" w:space="0" w:color="auto"/>
        <w:right w:val="none" w:sz="0" w:space="0" w:color="auto"/>
      </w:divBdr>
    </w:div>
    <w:div w:id="1765343359">
      <w:bodyDiv w:val="1"/>
      <w:marLeft w:val="0"/>
      <w:marRight w:val="0"/>
      <w:marTop w:val="0"/>
      <w:marBottom w:val="0"/>
      <w:divBdr>
        <w:top w:val="none" w:sz="0" w:space="0" w:color="auto"/>
        <w:left w:val="none" w:sz="0" w:space="0" w:color="auto"/>
        <w:bottom w:val="none" w:sz="0" w:space="0" w:color="auto"/>
        <w:right w:val="none" w:sz="0" w:space="0" w:color="auto"/>
      </w:divBdr>
    </w:div>
    <w:div w:id="1813057652">
      <w:bodyDiv w:val="1"/>
      <w:marLeft w:val="0"/>
      <w:marRight w:val="0"/>
      <w:marTop w:val="0"/>
      <w:marBottom w:val="0"/>
      <w:divBdr>
        <w:top w:val="none" w:sz="0" w:space="0" w:color="auto"/>
        <w:left w:val="none" w:sz="0" w:space="0" w:color="auto"/>
        <w:bottom w:val="none" w:sz="0" w:space="0" w:color="auto"/>
        <w:right w:val="none" w:sz="0" w:space="0" w:color="auto"/>
      </w:divBdr>
    </w:div>
    <w:div w:id="1875262734">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5">
          <w:marLeft w:val="547"/>
          <w:marRight w:val="0"/>
          <w:marTop w:val="0"/>
          <w:marBottom w:val="0"/>
          <w:divBdr>
            <w:top w:val="none" w:sz="0" w:space="0" w:color="auto"/>
            <w:left w:val="none" w:sz="0" w:space="0" w:color="auto"/>
            <w:bottom w:val="none" w:sz="0" w:space="0" w:color="auto"/>
            <w:right w:val="none" w:sz="0" w:space="0" w:color="auto"/>
          </w:divBdr>
        </w:div>
      </w:divsChild>
    </w:div>
    <w:div w:id="191354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09A0-BA82-4572-AFC8-622D7AF3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2408</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2840</CharactersWithSpaces>
  <SharedDoc>false</SharedDoc>
  <HLinks>
    <vt:vector size="6" baseType="variant">
      <vt:variant>
        <vt:i4>4128825</vt:i4>
      </vt:variant>
      <vt:variant>
        <vt:i4>0</vt:i4>
      </vt:variant>
      <vt:variant>
        <vt:i4>0</vt:i4>
      </vt:variant>
      <vt:variant>
        <vt:i4>5</vt:i4>
      </vt:variant>
      <vt:variant>
        <vt:lpwstr>http://www.scj.gob.cl/normativa/tramite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psau</dc:creator>
  <cp:keywords/>
  <cp:lastModifiedBy>Desiree Navia Toro</cp:lastModifiedBy>
  <cp:revision>2</cp:revision>
  <cp:lastPrinted>2018-04-06T12:55:00Z</cp:lastPrinted>
  <dcterms:created xsi:type="dcterms:W3CDTF">2023-08-17T20:37:00Z</dcterms:created>
  <dcterms:modified xsi:type="dcterms:W3CDTF">2023-08-17T20:37:00Z</dcterms:modified>
</cp:coreProperties>
</file>