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3B7B" w14:textId="77777777" w:rsidR="009C1302" w:rsidRPr="00B335A8" w:rsidRDefault="009C1302" w:rsidP="009C1302">
      <w:pPr>
        <w:jc w:val="both"/>
        <w:rPr>
          <w:b/>
        </w:rPr>
      </w:pPr>
      <w:bookmarkStart w:id="0" w:name="_GoBack"/>
      <w:bookmarkEnd w:id="0"/>
    </w:p>
    <w:p w14:paraId="3156AE9B" w14:textId="77777777" w:rsidR="009C1302" w:rsidRPr="00B335A8" w:rsidRDefault="009C1302" w:rsidP="009C1302">
      <w:pPr>
        <w:jc w:val="both"/>
      </w:pPr>
    </w:p>
    <w:p w14:paraId="657550BD" w14:textId="77777777" w:rsidR="009C1302" w:rsidRPr="00B44964" w:rsidRDefault="009C1302" w:rsidP="009C1302">
      <w:pPr>
        <w:ind w:left="5040"/>
        <w:rPr>
          <w:rFonts w:ascii="Arial" w:hAnsi="Arial" w:cs="Arial"/>
          <w:b/>
        </w:rPr>
      </w:pPr>
      <w:r w:rsidRPr="00B44964">
        <w:rPr>
          <w:rFonts w:ascii="Arial" w:hAnsi="Arial" w:cs="Arial"/>
          <w:b/>
        </w:rPr>
        <w:t>CIRCULAR Nº</w:t>
      </w:r>
    </w:p>
    <w:p w14:paraId="60A75A18" w14:textId="77777777" w:rsidR="009C1302" w:rsidRPr="00B44964" w:rsidRDefault="009C1302" w:rsidP="009C1302">
      <w:pPr>
        <w:ind w:left="5040"/>
        <w:jc w:val="center"/>
        <w:rPr>
          <w:rFonts w:ascii="Arial" w:hAnsi="Arial" w:cs="Arial"/>
          <w:b/>
        </w:rPr>
      </w:pPr>
    </w:p>
    <w:p w14:paraId="0F383917" w14:textId="77777777" w:rsidR="009C1302" w:rsidRPr="00B44964" w:rsidRDefault="009C1302" w:rsidP="009C1302">
      <w:pPr>
        <w:ind w:left="5040"/>
        <w:jc w:val="center"/>
        <w:rPr>
          <w:rFonts w:ascii="Arial" w:hAnsi="Arial" w:cs="Arial"/>
          <w:b/>
        </w:rPr>
      </w:pPr>
    </w:p>
    <w:p w14:paraId="7AF2F02F" w14:textId="77777777" w:rsidR="009C1302" w:rsidRPr="00B44964" w:rsidRDefault="009C1302" w:rsidP="009C1302">
      <w:pPr>
        <w:tabs>
          <w:tab w:val="left" w:pos="4860"/>
        </w:tabs>
        <w:ind w:left="5040"/>
        <w:rPr>
          <w:rFonts w:ascii="Arial" w:hAnsi="Arial" w:cs="Arial"/>
          <w:b/>
        </w:rPr>
      </w:pPr>
      <w:r w:rsidRPr="00B44964">
        <w:rPr>
          <w:rFonts w:ascii="Arial" w:hAnsi="Arial" w:cs="Arial"/>
          <w:b/>
        </w:rPr>
        <w:t xml:space="preserve">SANTIAGO, </w:t>
      </w:r>
    </w:p>
    <w:p w14:paraId="54F52A31" w14:textId="77777777" w:rsidR="009C1302" w:rsidRPr="00B44964" w:rsidRDefault="009C1302" w:rsidP="009C1302">
      <w:pPr>
        <w:spacing w:after="240"/>
        <w:rPr>
          <w:rFonts w:ascii="Arial" w:hAnsi="Arial" w:cs="Arial"/>
        </w:rPr>
      </w:pPr>
    </w:p>
    <w:p w14:paraId="5C608206" w14:textId="3D26DE16" w:rsidR="009C1302" w:rsidRPr="00B44964" w:rsidRDefault="009C1302" w:rsidP="008B5A84">
      <w:pPr>
        <w:pStyle w:val="Ttulo3"/>
        <w:jc w:val="center"/>
        <w:rPr>
          <w:b w:val="0"/>
          <w:sz w:val="24"/>
          <w:szCs w:val="24"/>
        </w:rPr>
      </w:pPr>
      <w:r w:rsidRPr="00B44964">
        <w:rPr>
          <w:sz w:val="24"/>
          <w:szCs w:val="24"/>
        </w:rPr>
        <w:t xml:space="preserve">IMPARTE INSTRUCCIONES SOBRE </w:t>
      </w:r>
      <w:r w:rsidR="00BE58B6" w:rsidRPr="00B44964">
        <w:rPr>
          <w:sz w:val="24"/>
          <w:szCs w:val="24"/>
        </w:rPr>
        <w:t xml:space="preserve">EL </w:t>
      </w:r>
      <w:r w:rsidR="009150F8" w:rsidRPr="00B44964">
        <w:rPr>
          <w:sz w:val="24"/>
          <w:szCs w:val="24"/>
        </w:rPr>
        <w:t xml:space="preserve">ENVÍO </w:t>
      </w:r>
      <w:r w:rsidR="00EE6941" w:rsidRPr="00B44964">
        <w:rPr>
          <w:sz w:val="24"/>
          <w:szCs w:val="24"/>
        </w:rPr>
        <w:t xml:space="preserve">DE </w:t>
      </w:r>
      <w:r w:rsidR="00BE58B6" w:rsidRPr="00B44964">
        <w:rPr>
          <w:sz w:val="24"/>
          <w:szCs w:val="24"/>
        </w:rPr>
        <w:t xml:space="preserve">LA </w:t>
      </w:r>
      <w:r w:rsidR="00EE6941" w:rsidRPr="00B44964">
        <w:rPr>
          <w:sz w:val="24"/>
          <w:szCs w:val="24"/>
        </w:rPr>
        <w:t>INFORMACI</w:t>
      </w:r>
      <w:r w:rsidR="00BE58B6" w:rsidRPr="00B44964">
        <w:rPr>
          <w:sz w:val="24"/>
          <w:szCs w:val="24"/>
        </w:rPr>
        <w:t>Ó</w:t>
      </w:r>
      <w:r w:rsidR="00EE6941" w:rsidRPr="00B44964">
        <w:rPr>
          <w:sz w:val="24"/>
          <w:szCs w:val="24"/>
        </w:rPr>
        <w:t xml:space="preserve">N OPERACIONAL Y RECLAMOS </w:t>
      </w:r>
      <w:r w:rsidR="00BE58B6" w:rsidRPr="00B44964">
        <w:rPr>
          <w:sz w:val="24"/>
          <w:szCs w:val="24"/>
        </w:rPr>
        <w:t>A LA SUPERINTENDENCIA</w:t>
      </w:r>
      <w:r w:rsidR="00163110">
        <w:rPr>
          <w:sz w:val="24"/>
          <w:szCs w:val="24"/>
        </w:rPr>
        <w:t xml:space="preserve"> Y DEROGA CIRCULAR N° </w:t>
      </w:r>
      <w:r w:rsidR="0086746E">
        <w:rPr>
          <w:sz w:val="24"/>
          <w:szCs w:val="24"/>
        </w:rPr>
        <w:t>34</w:t>
      </w:r>
      <w:r w:rsidR="00163110">
        <w:rPr>
          <w:sz w:val="24"/>
          <w:szCs w:val="24"/>
        </w:rPr>
        <w:t xml:space="preserve"> DE </w:t>
      </w:r>
      <w:r w:rsidR="0086746E">
        <w:rPr>
          <w:sz w:val="24"/>
          <w:szCs w:val="24"/>
        </w:rPr>
        <w:t>19</w:t>
      </w:r>
      <w:r w:rsidR="00C7550F">
        <w:rPr>
          <w:sz w:val="24"/>
          <w:szCs w:val="24"/>
        </w:rPr>
        <w:t xml:space="preserve"> DE </w:t>
      </w:r>
      <w:r w:rsidR="0086746E">
        <w:rPr>
          <w:sz w:val="24"/>
          <w:szCs w:val="24"/>
        </w:rPr>
        <w:t>FEBRERO</w:t>
      </w:r>
      <w:r w:rsidR="00C7550F">
        <w:rPr>
          <w:sz w:val="24"/>
          <w:szCs w:val="24"/>
        </w:rPr>
        <w:t xml:space="preserve"> DE 201</w:t>
      </w:r>
      <w:r w:rsidR="0086746E">
        <w:rPr>
          <w:sz w:val="24"/>
          <w:szCs w:val="24"/>
        </w:rPr>
        <w:t>3</w:t>
      </w:r>
      <w:r w:rsidR="00B44964">
        <w:rPr>
          <w:sz w:val="24"/>
          <w:szCs w:val="24"/>
        </w:rPr>
        <w:t xml:space="preserve"> QUE IMPARTE INSTRUCCIONES SOBRE INFORMES DE LAS OPERACIONES DE LOS JUEGOS DE AZAR Y DE ENTRADA A LA SALA DE JUEGOS</w:t>
      </w:r>
    </w:p>
    <w:p w14:paraId="7D69136A" w14:textId="77777777" w:rsidR="00B335A8" w:rsidRPr="00B44964" w:rsidRDefault="00B335A8" w:rsidP="00B335A8">
      <w:pPr>
        <w:rPr>
          <w:rFonts w:ascii="Arial" w:hAnsi="Arial" w:cs="Arial"/>
        </w:rPr>
      </w:pPr>
    </w:p>
    <w:p w14:paraId="431AD7A6" w14:textId="11EAEA66" w:rsidR="00B44964" w:rsidRDefault="00B44964" w:rsidP="00B44964">
      <w:pPr>
        <w:ind w:firstLine="3828"/>
        <w:jc w:val="both"/>
        <w:rPr>
          <w:rFonts w:ascii="Arial" w:hAnsi="Arial" w:cs="Arial"/>
        </w:rPr>
      </w:pPr>
      <w:r w:rsidRPr="00B44964">
        <w:rPr>
          <w:rFonts w:ascii="Arial" w:hAnsi="Arial" w:cs="Arial"/>
          <w:b/>
        </w:rPr>
        <w:t xml:space="preserve">VISTOS Y CONSIDERANDO </w:t>
      </w:r>
      <w:r w:rsidR="009C1302" w:rsidRPr="00B44964">
        <w:rPr>
          <w:rFonts w:ascii="Arial" w:hAnsi="Arial" w:cs="Arial"/>
        </w:rPr>
        <w:t xml:space="preserve">lo dispuesto en </w:t>
      </w:r>
      <w:r w:rsidR="00095A2A">
        <w:rPr>
          <w:rFonts w:ascii="Arial" w:hAnsi="Arial" w:cs="Arial"/>
        </w:rPr>
        <w:t>e</w:t>
      </w:r>
      <w:r w:rsidR="00CF11AA">
        <w:rPr>
          <w:rFonts w:ascii="Arial" w:hAnsi="Arial" w:cs="Arial"/>
        </w:rPr>
        <w:t>l</w:t>
      </w:r>
      <w:r w:rsidR="00610D6C" w:rsidRPr="00B44964">
        <w:rPr>
          <w:rFonts w:ascii="Arial" w:hAnsi="Arial" w:cs="Arial"/>
        </w:rPr>
        <w:t xml:space="preserve"> </w:t>
      </w:r>
      <w:r w:rsidR="009C1302" w:rsidRPr="00B44964">
        <w:rPr>
          <w:rFonts w:ascii="Arial" w:hAnsi="Arial" w:cs="Arial"/>
        </w:rPr>
        <w:t xml:space="preserve">artículo </w:t>
      </w:r>
      <w:r w:rsidR="00157B0C" w:rsidRPr="00B44964">
        <w:rPr>
          <w:rFonts w:ascii="Arial" w:hAnsi="Arial" w:cs="Arial"/>
        </w:rPr>
        <w:t>8</w:t>
      </w:r>
      <w:r w:rsidR="009C1302" w:rsidRPr="00B44964">
        <w:rPr>
          <w:rFonts w:ascii="Arial" w:hAnsi="Arial" w:cs="Arial"/>
        </w:rPr>
        <w:t xml:space="preserve"> de la Ley N°19.995 que establece las Bases Generales para la Autorización, Funcionamiento y Fiscalización de Casinos de Juego</w:t>
      </w:r>
      <w:r>
        <w:rPr>
          <w:rFonts w:ascii="Arial" w:hAnsi="Arial" w:cs="Arial"/>
        </w:rPr>
        <w:t xml:space="preserve">; </w:t>
      </w:r>
      <w:r w:rsidR="009C1302" w:rsidRPr="00B44964">
        <w:rPr>
          <w:rFonts w:ascii="Arial" w:hAnsi="Arial" w:cs="Arial"/>
        </w:rPr>
        <w:t xml:space="preserve">en </w:t>
      </w:r>
      <w:r w:rsidR="00C7588A">
        <w:rPr>
          <w:rFonts w:ascii="Arial" w:hAnsi="Arial" w:cs="Arial"/>
        </w:rPr>
        <w:t>los</w:t>
      </w:r>
      <w:r w:rsidR="009C1302" w:rsidRPr="00B44964">
        <w:rPr>
          <w:rFonts w:ascii="Arial" w:hAnsi="Arial" w:cs="Arial"/>
        </w:rPr>
        <w:t xml:space="preserve"> artículo</w:t>
      </w:r>
      <w:r w:rsidR="00C7588A">
        <w:rPr>
          <w:rFonts w:ascii="Arial" w:hAnsi="Arial" w:cs="Arial"/>
        </w:rPr>
        <w:t>s</w:t>
      </w:r>
      <w:r w:rsidR="009C1302" w:rsidRPr="00B44964">
        <w:rPr>
          <w:rFonts w:ascii="Arial" w:hAnsi="Arial" w:cs="Arial"/>
        </w:rPr>
        <w:t xml:space="preserve"> </w:t>
      </w:r>
      <w:r w:rsidR="00157B0C" w:rsidRPr="00B44964">
        <w:rPr>
          <w:rFonts w:ascii="Arial" w:hAnsi="Arial" w:cs="Arial"/>
        </w:rPr>
        <w:t>33</w:t>
      </w:r>
      <w:r w:rsidR="009C1302" w:rsidRPr="00B44964">
        <w:rPr>
          <w:rFonts w:ascii="Arial" w:hAnsi="Arial" w:cs="Arial"/>
        </w:rPr>
        <w:t xml:space="preserve"> </w:t>
      </w:r>
      <w:r w:rsidR="003B4AB4">
        <w:rPr>
          <w:rFonts w:ascii="Arial" w:hAnsi="Arial" w:cs="Arial"/>
        </w:rPr>
        <w:t xml:space="preserve">y 34 </w:t>
      </w:r>
      <w:r w:rsidR="009C1302" w:rsidRPr="00B44964">
        <w:rPr>
          <w:rFonts w:ascii="Arial" w:hAnsi="Arial" w:cs="Arial"/>
        </w:rPr>
        <w:t>del Decreto Supremo N°</w:t>
      </w:r>
      <w:r>
        <w:rPr>
          <w:rFonts w:ascii="Arial" w:hAnsi="Arial" w:cs="Arial"/>
        </w:rPr>
        <w:t xml:space="preserve"> </w:t>
      </w:r>
      <w:r w:rsidR="009C1302" w:rsidRPr="00B44964">
        <w:rPr>
          <w:rFonts w:ascii="Arial" w:hAnsi="Arial" w:cs="Arial"/>
        </w:rPr>
        <w:t>287, de 2005, del Ministerio de Hacienda</w:t>
      </w:r>
      <w:r w:rsidR="00610D6C" w:rsidRPr="00B44964">
        <w:rPr>
          <w:rFonts w:ascii="Arial" w:hAnsi="Arial" w:cs="Arial"/>
        </w:rPr>
        <w:t>, que contiene el Reglamento de Funcionamiento y Fiscalización de Casinos de Juego</w:t>
      </w:r>
      <w:r>
        <w:rPr>
          <w:rFonts w:ascii="Arial" w:hAnsi="Arial" w:cs="Arial"/>
        </w:rPr>
        <w:t>;</w:t>
      </w:r>
      <w:r w:rsidR="00DD2F45" w:rsidRPr="00B44964">
        <w:rPr>
          <w:rFonts w:ascii="Arial" w:hAnsi="Arial" w:cs="Arial"/>
        </w:rPr>
        <w:t xml:space="preserve"> en </w:t>
      </w:r>
      <w:r w:rsidR="00C7588A">
        <w:rPr>
          <w:rFonts w:ascii="Arial" w:hAnsi="Arial" w:cs="Arial"/>
        </w:rPr>
        <w:t>los</w:t>
      </w:r>
      <w:r w:rsidR="00DD2F45" w:rsidRPr="00B44964">
        <w:rPr>
          <w:rFonts w:ascii="Arial" w:hAnsi="Arial" w:cs="Arial"/>
        </w:rPr>
        <w:t xml:space="preserve"> artículo</w:t>
      </w:r>
      <w:r w:rsidR="00C7588A">
        <w:rPr>
          <w:rFonts w:ascii="Arial" w:hAnsi="Arial" w:cs="Arial"/>
        </w:rPr>
        <w:t>s</w:t>
      </w:r>
      <w:r w:rsidR="00DD2F45" w:rsidRPr="00B44964">
        <w:rPr>
          <w:rFonts w:ascii="Arial" w:hAnsi="Arial" w:cs="Arial"/>
        </w:rPr>
        <w:t xml:space="preserve"> 24 </w:t>
      </w:r>
      <w:r w:rsidR="003B4AB4">
        <w:rPr>
          <w:rFonts w:ascii="Arial" w:hAnsi="Arial" w:cs="Arial"/>
        </w:rPr>
        <w:t xml:space="preserve">y 25 </w:t>
      </w:r>
      <w:r w:rsidR="00DD2F45" w:rsidRPr="00B44964">
        <w:rPr>
          <w:rFonts w:ascii="Arial" w:hAnsi="Arial" w:cs="Arial"/>
        </w:rPr>
        <w:t>del Decreto Supremo N°</w:t>
      </w:r>
      <w:r>
        <w:rPr>
          <w:rFonts w:ascii="Arial" w:hAnsi="Arial" w:cs="Arial"/>
        </w:rPr>
        <w:t xml:space="preserve"> </w:t>
      </w:r>
      <w:r w:rsidR="00DD2F45" w:rsidRPr="00B44964">
        <w:rPr>
          <w:rFonts w:ascii="Arial" w:hAnsi="Arial" w:cs="Arial"/>
        </w:rPr>
        <w:t>547, de 2005, del Ministerio de Hacienda, que contiene el Reglamento de Juegos de Azar en Casinos de Juego y Sistema de Homologación</w:t>
      </w:r>
      <w:r w:rsidR="00095A2A">
        <w:rPr>
          <w:rFonts w:ascii="Arial" w:hAnsi="Arial" w:cs="Arial"/>
        </w:rPr>
        <w:t xml:space="preserve">; </w:t>
      </w:r>
      <w:r w:rsidR="00095A2A" w:rsidRPr="00095A2A">
        <w:rPr>
          <w:rFonts w:ascii="Arial" w:hAnsi="Arial" w:cs="Arial"/>
          <w:spacing w:val="-3"/>
        </w:rPr>
        <w:t xml:space="preserve">y en uso de las facultades legales que </w:t>
      </w:r>
      <w:r w:rsidR="002B7515">
        <w:rPr>
          <w:rFonts w:ascii="Arial" w:hAnsi="Arial" w:cs="Arial"/>
          <w:spacing w:val="-3"/>
        </w:rPr>
        <w:t>m</w:t>
      </w:r>
      <w:r w:rsidR="00095A2A" w:rsidRPr="00095A2A">
        <w:rPr>
          <w:rFonts w:ascii="Arial" w:hAnsi="Arial" w:cs="Arial"/>
          <w:spacing w:val="-3"/>
        </w:rPr>
        <w:t>e confiere el artículo 42 N°7 de la referida Ley N° 19.995</w:t>
      </w:r>
      <w:r w:rsidR="002B7515">
        <w:rPr>
          <w:rFonts w:ascii="Arial" w:hAnsi="Arial" w:cs="Arial"/>
          <w:spacing w:val="-3"/>
        </w:rPr>
        <w:t xml:space="preserve">; </w:t>
      </w:r>
      <w:r w:rsidRPr="00B44964">
        <w:rPr>
          <w:rFonts w:ascii="Arial" w:hAnsi="Arial" w:cs="Arial"/>
        </w:rPr>
        <w:t>en el Decreto Supremo N° 573, de 2012, del Ministerio de Hacienda; así como en las demás disposiciones pertinentes;</w:t>
      </w:r>
    </w:p>
    <w:p w14:paraId="77CFC4CE" w14:textId="77777777" w:rsidR="00B44964" w:rsidRDefault="00B44964" w:rsidP="00B44964">
      <w:pPr>
        <w:ind w:firstLine="3828"/>
        <w:jc w:val="both"/>
        <w:rPr>
          <w:rFonts w:ascii="Arial" w:hAnsi="Arial" w:cs="Arial"/>
        </w:rPr>
      </w:pPr>
    </w:p>
    <w:p w14:paraId="78BE1A4E" w14:textId="77777777" w:rsidR="00B44964" w:rsidRDefault="00B44964" w:rsidP="00B44964">
      <w:pPr>
        <w:ind w:firstLine="3828"/>
        <w:jc w:val="both"/>
        <w:rPr>
          <w:rFonts w:ascii="Arial" w:hAnsi="Arial" w:cs="Arial"/>
        </w:rPr>
      </w:pPr>
      <w:r w:rsidRPr="00B44964">
        <w:rPr>
          <w:rFonts w:ascii="Arial" w:hAnsi="Arial" w:cs="Arial"/>
          <w:b/>
        </w:rPr>
        <w:t>IMPÁRTENSE</w:t>
      </w:r>
      <w:r>
        <w:rPr>
          <w:rFonts w:ascii="Arial" w:hAnsi="Arial" w:cs="Arial"/>
        </w:rPr>
        <w:t xml:space="preserve"> </w:t>
      </w:r>
      <w:r w:rsidR="009C1302" w:rsidRPr="00B44964">
        <w:rPr>
          <w:rFonts w:ascii="Arial" w:hAnsi="Arial" w:cs="Arial"/>
        </w:rPr>
        <w:t>las siguientes</w:t>
      </w:r>
      <w:r>
        <w:rPr>
          <w:rFonts w:ascii="Arial" w:hAnsi="Arial" w:cs="Arial"/>
        </w:rPr>
        <w:t>:</w:t>
      </w:r>
      <w:r w:rsidR="009C1302" w:rsidRPr="00B44964">
        <w:rPr>
          <w:rFonts w:ascii="Arial" w:hAnsi="Arial" w:cs="Arial"/>
        </w:rPr>
        <w:t xml:space="preserve"> </w:t>
      </w:r>
    </w:p>
    <w:p w14:paraId="30040BC3" w14:textId="77777777" w:rsidR="00B44964" w:rsidRDefault="00B44964" w:rsidP="00B44964">
      <w:pPr>
        <w:ind w:firstLine="3828"/>
        <w:jc w:val="both"/>
        <w:rPr>
          <w:rFonts w:ascii="Arial" w:hAnsi="Arial" w:cs="Arial"/>
        </w:rPr>
      </w:pPr>
    </w:p>
    <w:p w14:paraId="26440132" w14:textId="77777777" w:rsidR="009C1302" w:rsidRPr="00B44964" w:rsidRDefault="00B44964" w:rsidP="00B44964">
      <w:pPr>
        <w:jc w:val="center"/>
        <w:rPr>
          <w:rFonts w:ascii="Arial" w:hAnsi="Arial" w:cs="Arial"/>
          <w:b/>
        </w:rPr>
      </w:pPr>
      <w:r w:rsidRPr="00B44964">
        <w:rPr>
          <w:rFonts w:ascii="Arial" w:hAnsi="Arial" w:cs="Arial"/>
          <w:b/>
        </w:rPr>
        <w:t>INSTRUCCIONES DE CARÁCTER GENERAL SOBRE EL ENVÍO DE LA INFORMACIÓN OPERACIONAL Y DE RECLAMOS A LA SUPERINTENDENCIA POR PARTE DE LAS SOCIEDADES OPERADORAS AUTORIZADAS</w:t>
      </w:r>
    </w:p>
    <w:p w14:paraId="19EEAE56" w14:textId="77777777" w:rsidR="009C1302" w:rsidRDefault="009C1302" w:rsidP="009C1302">
      <w:pPr>
        <w:ind w:left="552" w:hanging="552"/>
        <w:jc w:val="both"/>
        <w:rPr>
          <w:rFonts w:ascii="Arial" w:hAnsi="Arial" w:cs="Arial"/>
        </w:rPr>
      </w:pPr>
    </w:p>
    <w:p w14:paraId="74A2E48B" w14:textId="77777777" w:rsidR="00B44964" w:rsidRPr="00B44964" w:rsidRDefault="00B44964" w:rsidP="009C1302">
      <w:pPr>
        <w:ind w:left="552" w:hanging="552"/>
        <w:jc w:val="both"/>
        <w:rPr>
          <w:rFonts w:ascii="Arial" w:hAnsi="Arial" w:cs="Arial"/>
        </w:rPr>
      </w:pPr>
    </w:p>
    <w:p w14:paraId="28269764" w14:textId="77777777" w:rsidR="009C1302" w:rsidRPr="00B44964" w:rsidRDefault="00B335A8" w:rsidP="00B335A8">
      <w:pPr>
        <w:pStyle w:val="Prrafodelista"/>
        <w:numPr>
          <w:ilvl w:val="0"/>
          <w:numId w:val="22"/>
        </w:numPr>
        <w:ind w:left="567" w:hanging="567"/>
        <w:jc w:val="both"/>
        <w:rPr>
          <w:rFonts w:ascii="Arial" w:hAnsi="Arial" w:cs="Arial"/>
          <w:b/>
          <w:bCs/>
        </w:rPr>
      </w:pPr>
      <w:r w:rsidRPr="00B44964">
        <w:rPr>
          <w:rFonts w:ascii="Arial" w:hAnsi="Arial" w:cs="Arial"/>
          <w:b/>
          <w:bCs/>
        </w:rPr>
        <w:t>INTRODUCCIÓN</w:t>
      </w:r>
    </w:p>
    <w:p w14:paraId="6B8AAA92" w14:textId="77777777" w:rsidR="009C1302" w:rsidRPr="00B44964" w:rsidRDefault="009C1302" w:rsidP="009C1302">
      <w:pPr>
        <w:ind w:left="552"/>
        <w:jc w:val="both"/>
        <w:rPr>
          <w:rFonts w:ascii="Arial" w:hAnsi="Arial" w:cs="Arial"/>
          <w:bCs/>
        </w:rPr>
      </w:pPr>
    </w:p>
    <w:p w14:paraId="41BE9BAD"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El inciso</w:t>
      </w:r>
      <w:r w:rsidRPr="00B44964">
        <w:rPr>
          <w:rFonts w:ascii="Arial" w:eastAsia="Arial" w:hAnsi="Arial" w:cs="Arial"/>
          <w:spacing w:val="13"/>
          <w:lang w:val="es-CL"/>
        </w:rPr>
        <w:t xml:space="preserve"> </w:t>
      </w:r>
      <w:r w:rsidRPr="00B44964">
        <w:rPr>
          <w:rFonts w:ascii="Arial" w:eastAsia="Arial" w:hAnsi="Arial" w:cs="Arial"/>
          <w:lang w:val="es-CL"/>
        </w:rPr>
        <w:t>segundo</w:t>
      </w:r>
      <w:r w:rsidRPr="00B44964">
        <w:rPr>
          <w:rFonts w:ascii="Arial" w:eastAsia="Arial" w:hAnsi="Arial" w:cs="Arial"/>
          <w:spacing w:val="19"/>
          <w:lang w:val="es-CL"/>
        </w:rPr>
        <w:t xml:space="preserve"> </w:t>
      </w:r>
      <w:r w:rsidRPr="00B44964">
        <w:rPr>
          <w:rFonts w:ascii="Arial" w:eastAsia="Arial" w:hAnsi="Arial" w:cs="Arial"/>
          <w:lang w:val="es-CL"/>
        </w:rPr>
        <w:t>del</w:t>
      </w:r>
      <w:r w:rsidRPr="00B44964">
        <w:rPr>
          <w:rFonts w:ascii="Arial" w:eastAsia="Arial" w:hAnsi="Arial" w:cs="Arial"/>
          <w:spacing w:val="14"/>
          <w:lang w:val="es-CL"/>
        </w:rPr>
        <w:t xml:space="preserve"> </w:t>
      </w:r>
      <w:r w:rsidRPr="00B44964">
        <w:rPr>
          <w:rFonts w:ascii="Arial" w:eastAsia="Arial" w:hAnsi="Arial" w:cs="Arial"/>
          <w:lang w:val="es-CL"/>
        </w:rPr>
        <w:t>artículo</w:t>
      </w:r>
      <w:r w:rsidRPr="00B44964">
        <w:rPr>
          <w:rFonts w:ascii="Arial" w:eastAsia="Arial" w:hAnsi="Arial" w:cs="Arial"/>
          <w:spacing w:val="2"/>
          <w:lang w:val="es-CL"/>
        </w:rPr>
        <w:t xml:space="preserve"> </w:t>
      </w:r>
      <w:r w:rsidRPr="00B44964">
        <w:rPr>
          <w:rFonts w:ascii="Arial" w:eastAsia="Arial" w:hAnsi="Arial" w:cs="Arial"/>
          <w:lang w:val="es-CL"/>
        </w:rPr>
        <w:t>8°</w:t>
      </w:r>
      <w:r w:rsidRPr="00B44964">
        <w:rPr>
          <w:rFonts w:ascii="Arial" w:eastAsia="Arial" w:hAnsi="Arial" w:cs="Arial"/>
          <w:spacing w:val="5"/>
          <w:lang w:val="es-CL"/>
        </w:rPr>
        <w:t xml:space="preserve"> </w:t>
      </w:r>
      <w:r w:rsidRPr="00B44964">
        <w:rPr>
          <w:rFonts w:ascii="Arial" w:eastAsia="Arial" w:hAnsi="Arial" w:cs="Arial"/>
          <w:lang w:val="es-CL"/>
        </w:rPr>
        <w:t>de</w:t>
      </w:r>
      <w:r w:rsidRPr="00B44964">
        <w:rPr>
          <w:rFonts w:ascii="Arial" w:eastAsia="Arial" w:hAnsi="Arial" w:cs="Arial"/>
          <w:spacing w:val="18"/>
          <w:lang w:val="es-CL"/>
        </w:rPr>
        <w:t xml:space="preserve"> </w:t>
      </w:r>
      <w:r w:rsidRPr="00B44964">
        <w:rPr>
          <w:rFonts w:ascii="Arial" w:eastAsia="Arial" w:hAnsi="Arial" w:cs="Arial"/>
          <w:lang w:val="es-CL"/>
        </w:rPr>
        <w:t>la</w:t>
      </w:r>
      <w:r w:rsidRPr="00B44964">
        <w:rPr>
          <w:rFonts w:ascii="Arial" w:eastAsia="Arial" w:hAnsi="Arial" w:cs="Arial"/>
          <w:spacing w:val="10"/>
          <w:lang w:val="es-CL"/>
        </w:rPr>
        <w:t xml:space="preserve"> </w:t>
      </w:r>
      <w:r w:rsidRPr="00B44964">
        <w:rPr>
          <w:rFonts w:ascii="Arial" w:eastAsia="Arial" w:hAnsi="Arial" w:cs="Arial"/>
          <w:lang w:val="es-CL"/>
        </w:rPr>
        <w:t>Ley</w:t>
      </w:r>
      <w:r w:rsidRPr="00B44964">
        <w:rPr>
          <w:rFonts w:ascii="Arial" w:eastAsia="Arial" w:hAnsi="Arial" w:cs="Arial"/>
          <w:spacing w:val="30"/>
          <w:lang w:val="es-CL"/>
        </w:rPr>
        <w:t xml:space="preserve"> </w:t>
      </w:r>
      <w:r w:rsidRPr="00B44964">
        <w:rPr>
          <w:rFonts w:ascii="Arial" w:eastAsia="Arial" w:hAnsi="Arial" w:cs="Arial"/>
          <w:lang w:val="es-CL"/>
        </w:rPr>
        <w:t>N° 19.995 prescribe lo siguiente:</w:t>
      </w:r>
    </w:p>
    <w:p w14:paraId="48670068" w14:textId="77777777" w:rsidR="00B335A8" w:rsidRPr="00B44964" w:rsidRDefault="00B335A8" w:rsidP="00B335A8">
      <w:pPr>
        <w:ind w:left="567"/>
        <w:jc w:val="both"/>
        <w:rPr>
          <w:rFonts w:ascii="Arial" w:eastAsia="Arial" w:hAnsi="Arial" w:cs="Arial"/>
          <w:lang w:val="es-CL"/>
        </w:rPr>
      </w:pPr>
    </w:p>
    <w:p w14:paraId="32877757" w14:textId="139C4C46" w:rsidR="00B335A8" w:rsidRPr="00B44964" w:rsidRDefault="002B7515" w:rsidP="00B335A8">
      <w:pPr>
        <w:ind w:left="567"/>
        <w:jc w:val="both"/>
        <w:rPr>
          <w:rFonts w:ascii="Arial" w:eastAsia="Arial" w:hAnsi="Arial" w:cs="Arial"/>
          <w:i/>
          <w:lang w:val="es-CL"/>
        </w:rPr>
      </w:pPr>
      <w:r>
        <w:rPr>
          <w:rFonts w:ascii="Arial" w:eastAsia="Arial" w:hAnsi="Arial" w:cs="Arial"/>
          <w:i/>
          <w:w w:val="104"/>
          <w:lang w:val="es-CL"/>
        </w:rPr>
        <w:t>“</w:t>
      </w:r>
      <w:r w:rsidR="00B335A8" w:rsidRPr="00B44964">
        <w:rPr>
          <w:rFonts w:ascii="Arial" w:eastAsia="Arial" w:hAnsi="Arial" w:cs="Arial"/>
          <w:i/>
          <w:w w:val="104"/>
          <w:lang w:val="es-CL"/>
        </w:rPr>
        <w:t>L</w:t>
      </w:r>
      <w:r w:rsidR="00B335A8" w:rsidRPr="00B44964">
        <w:rPr>
          <w:rFonts w:ascii="Arial" w:eastAsia="Arial" w:hAnsi="Arial" w:cs="Arial"/>
          <w:i/>
          <w:spacing w:val="-7"/>
          <w:w w:val="105"/>
          <w:lang w:val="es-CL"/>
        </w:rPr>
        <w:t>o</w:t>
      </w:r>
      <w:r w:rsidR="00B335A8" w:rsidRPr="00B44964">
        <w:rPr>
          <w:rFonts w:ascii="Arial" w:eastAsia="Arial" w:hAnsi="Arial" w:cs="Arial"/>
          <w:i/>
          <w:w w:val="115"/>
          <w:lang w:val="es-CL"/>
        </w:rPr>
        <w:t xml:space="preserve">s </w:t>
      </w:r>
      <w:r w:rsidR="00B335A8" w:rsidRPr="00B44964">
        <w:rPr>
          <w:rFonts w:ascii="Arial" w:eastAsia="Arial" w:hAnsi="Arial" w:cs="Arial"/>
          <w:i/>
          <w:lang w:val="es-CL"/>
        </w:rPr>
        <w:t>operadores</w:t>
      </w:r>
      <w:r w:rsidR="00B335A8" w:rsidRPr="00B44964">
        <w:rPr>
          <w:rFonts w:ascii="Arial" w:eastAsia="Arial" w:hAnsi="Arial" w:cs="Arial"/>
          <w:i/>
          <w:spacing w:val="34"/>
          <w:lang w:val="es-CL"/>
        </w:rPr>
        <w:t xml:space="preserve"> </w:t>
      </w:r>
      <w:r w:rsidR="00B335A8" w:rsidRPr="00B44964">
        <w:rPr>
          <w:rFonts w:ascii="Arial" w:eastAsia="Arial" w:hAnsi="Arial" w:cs="Arial"/>
          <w:i/>
          <w:lang w:val="es-CL"/>
        </w:rPr>
        <w:t>llevarán</w:t>
      </w:r>
      <w:r w:rsidR="00B335A8" w:rsidRPr="00B44964">
        <w:rPr>
          <w:rFonts w:ascii="Arial" w:eastAsia="Arial" w:hAnsi="Arial" w:cs="Arial"/>
          <w:i/>
          <w:spacing w:val="16"/>
          <w:lang w:val="es-CL"/>
        </w:rPr>
        <w:t xml:space="preserve"> </w:t>
      </w:r>
      <w:r w:rsidR="00B335A8" w:rsidRPr="00B44964">
        <w:rPr>
          <w:rFonts w:ascii="Arial" w:eastAsia="Arial" w:hAnsi="Arial" w:cs="Arial"/>
          <w:i/>
          <w:lang w:val="es-CL"/>
        </w:rPr>
        <w:t>un</w:t>
      </w:r>
      <w:r w:rsidR="00B335A8" w:rsidRPr="00B44964">
        <w:rPr>
          <w:rFonts w:ascii="Arial" w:eastAsia="Arial" w:hAnsi="Arial" w:cs="Arial"/>
          <w:i/>
          <w:spacing w:val="6"/>
          <w:lang w:val="es-CL"/>
        </w:rPr>
        <w:t xml:space="preserve"> </w:t>
      </w:r>
      <w:r w:rsidR="00B335A8" w:rsidRPr="00B44964">
        <w:rPr>
          <w:rFonts w:ascii="Arial" w:eastAsia="Arial" w:hAnsi="Arial" w:cs="Arial"/>
          <w:i/>
          <w:w w:val="95"/>
          <w:lang w:val="es-CL"/>
        </w:rPr>
        <w:t>r</w:t>
      </w:r>
      <w:r w:rsidR="00B335A8" w:rsidRPr="00B44964">
        <w:rPr>
          <w:rFonts w:ascii="Arial" w:eastAsia="Arial" w:hAnsi="Arial" w:cs="Arial"/>
          <w:i/>
          <w:spacing w:val="5"/>
          <w:w w:val="95"/>
          <w:lang w:val="es-CL"/>
        </w:rPr>
        <w:t>e</w:t>
      </w:r>
      <w:r w:rsidR="00B335A8" w:rsidRPr="00B44964">
        <w:rPr>
          <w:rFonts w:ascii="Arial" w:eastAsia="Arial" w:hAnsi="Arial" w:cs="Arial"/>
          <w:i/>
          <w:w w:val="95"/>
          <w:lang w:val="es-CL"/>
        </w:rPr>
        <w:t>gistro</w:t>
      </w:r>
      <w:r w:rsidR="00B335A8" w:rsidRPr="00B44964">
        <w:rPr>
          <w:rFonts w:ascii="Arial" w:eastAsia="Arial" w:hAnsi="Arial" w:cs="Arial"/>
          <w:i/>
          <w:spacing w:val="11"/>
          <w:w w:val="95"/>
          <w:lang w:val="es-CL"/>
        </w:rPr>
        <w:t xml:space="preserve"> </w:t>
      </w:r>
      <w:r w:rsidR="00B335A8" w:rsidRPr="00B44964">
        <w:rPr>
          <w:rFonts w:ascii="Arial" w:eastAsia="Arial" w:hAnsi="Arial" w:cs="Arial"/>
          <w:i/>
          <w:lang w:val="es-CL"/>
        </w:rPr>
        <w:t>diario</w:t>
      </w:r>
      <w:r w:rsidR="00B335A8" w:rsidRPr="00B44964">
        <w:rPr>
          <w:rFonts w:ascii="Arial" w:eastAsia="Arial" w:hAnsi="Arial" w:cs="Arial"/>
          <w:i/>
          <w:spacing w:val="8"/>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2"/>
          <w:lang w:val="es-CL"/>
        </w:rPr>
        <w:t xml:space="preserve"> </w:t>
      </w:r>
      <w:r w:rsidR="00B335A8" w:rsidRPr="00B44964">
        <w:rPr>
          <w:rFonts w:ascii="Arial" w:eastAsia="Arial" w:hAnsi="Arial" w:cs="Arial"/>
          <w:i/>
          <w:lang w:val="es-CL"/>
        </w:rPr>
        <w:t>la</w:t>
      </w:r>
      <w:r w:rsidR="00B335A8" w:rsidRPr="00B44964">
        <w:rPr>
          <w:rFonts w:ascii="Arial" w:eastAsia="Arial" w:hAnsi="Arial" w:cs="Arial"/>
          <w:i/>
          <w:spacing w:val="13"/>
          <w:lang w:val="es-CL"/>
        </w:rPr>
        <w:t xml:space="preserve"> </w:t>
      </w:r>
      <w:r w:rsidR="00B335A8" w:rsidRPr="00B44964">
        <w:rPr>
          <w:rFonts w:ascii="Arial" w:eastAsia="Arial" w:hAnsi="Arial" w:cs="Arial"/>
          <w:i/>
          <w:lang w:val="es-CL"/>
        </w:rPr>
        <w:t>apertura</w:t>
      </w:r>
      <w:r w:rsidR="00B335A8" w:rsidRPr="00B44964">
        <w:rPr>
          <w:rFonts w:ascii="Arial" w:eastAsia="Arial" w:hAnsi="Arial" w:cs="Arial"/>
          <w:i/>
          <w:spacing w:val="11"/>
          <w:lang w:val="es-CL"/>
        </w:rPr>
        <w:t xml:space="preserve"> </w:t>
      </w:r>
      <w:r w:rsidR="00B335A8" w:rsidRPr="00B44964">
        <w:rPr>
          <w:rFonts w:ascii="Arial" w:eastAsia="Arial" w:hAnsi="Arial" w:cs="Arial"/>
          <w:i/>
          <w:lang w:val="es-CL"/>
        </w:rPr>
        <w:t>y</w:t>
      </w:r>
      <w:r w:rsidR="00B335A8" w:rsidRPr="00B44964">
        <w:rPr>
          <w:rFonts w:ascii="Arial" w:eastAsia="Arial" w:hAnsi="Arial" w:cs="Arial"/>
          <w:i/>
          <w:spacing w:val="5"/>
          <w:lang w:val="es-CL"/>
        </w:rPr>
        <w:t xml:space="preserve"> </w:t>
      </w:r>
      <w:r w:rsidR="00B335A8" w:rsidRPr="00B44964">
        <w:rPr>
          <w:rFonts w:ascii="Arial" w:eastAsia="Arial" w:hAnsi="Arial" w:cs="Arial"/>
          <w:i/>
          <w:lang w:val="es-CL"/>
        </w:rPr>
        <w:t>cierre</w:t>
      </w:r>
      <w:r w:rsidR="00B335A8" w:rsidRPr="00B44964">
        <w:rPr>
          <w:rFonts w:ascii="Arial" w:eastAsia="Arial" w:hAnsi="Arial" w:cs="Arial"/>
          <w:i/>
          <w:spacing w:val="6"/>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15"/>
          <w:lang w:val="es-CL"/>
        </w:rPr>
        <w:t xml:space="preserve"> </w:t>
      </w:r>
      <w:r w:rsidR="00B335A8" w:rsidRPr="00B44964">
        <w:rPr>
          <w:rFonts w:ascii="Arial" w:eastAsia="Arial" w:hAnsi="Arial" w:cs="Arial"/>
          <w:i/>
          <w:lang w:val="es-CL"/>
        </w:rPr>
        <w:t>la</w:t>
      </w:r>
      <w:r w:rsidR="00B335A8" w:rsidRPr="00B44964">
        <w:rPr>
          <w:rFonts w:ascii="Arial" w:eastAsia="Arial" w:hAnsi="Arial" w:cs="Arial"/>
          <w:i/>
          <w:w w:val="101"/>
          <w:lang w:val="es-CL"/>
        </w:rPr>
        <w:t>s</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mesas</w:t>
      </w:r>
      <w:r w:rsidR="00B335A8" w:rsidRPr="00B44964">
        <w:rPr>
          <w:rFonts w:ascii="Arial" w:eastAsia="Arial" w:hAnsi="Arial" w:cs="Arial"/>
          <w:i/>
          <w:spacing w:val="32"/>
          <w:lang w:val="es-CL"/>
        </w:rPr>
        <w:t xml:space="preserve"> </w:t>
      </w:r>
      <w:r w:rsidR="00B335A8" w:rsidRPr="00B44964">
        <w:rPr>
          <w:rFonts w:ascii="Arial" w:eastAsia="Arial" w:hAnsi="Arial" w:cs="Arial"/>
          <w:i/>
          <w:lang w:val="es-CL"/>
        </w:rPr>
        <w:t>y</w:t>
      </w:r>
      <w:r w:rsidR="00B335A8" w:rsidRPr="00B44964">
        <w:rPr>
          <w:rFonts w:ascii="Arial" w:eastAsia="Arial" w:hAnsi="Arial" w:cs="Arial"/>
          <w:i/>
          <w:spacing w:val="6"/>
          <w:lang w:val="es-CL"/>
        </w:rPr>
        <w:t xml:space="preserve"> </w:t>
      </w:r>
      <w:r w:rsidR="00B335A8" w:rsidRPr="00B44964">
        <w:rPr>
          <w:rFonts w:ascii="Arial" w:eastAsia="Arial" w:hAnsi="Arial" w:cs="Arial"/>
          <w:i/>
          <w:lang w:val="es-CL"/>
        </w:rPr>
        <w:t>de las</w:t>
      </w:r>
      <w:r w:rsidR="00B335A8" w:rsidRPr="00B44964">
        <w:rPr>
          <w:rFonts w:ascii="Arial" w:eastAsia="Arial" w:hAnsi="Arial" w:cs="Arial"/>
          <w:i/>
          <w:spacing w:val="12"/>
          <w:lang w:val="es-CL"/>
        </w:rPr>
        <w:t xml:space="preserve"> </w:t>
      </w:r>
      <w:r w:rsidR="00B335A8" w:rsidRPr="00B44964">
        <w:rPr>
          <w:rFonts w:ascii="Arial" w:eastAsia="Arial" w:hAnsi="Arial" w:cs="Arial"/>
          <w:i/>
          <w:w w:val="101"/>
          <w:lang w:val="es-CL"/>
        </w:rPr>
        <w:t xml:space="preserve">recaudaciones </w:t>
      </w:r>
      <w:r w:rsidR="00B335A8" w:rsidRPr="00B44964">
        <w:rPr>
          <w:rFonts w:ascii="Arial" w:eastAsia="Arial" w:hAnsi="Arial" w:cs="Arial"/>
          <w:i/>
          <w:lang w:val="es-CL"/>
        </w:rPr>
        <w:t>brutas</w:t>
      </w:r>
      <w:r w:rsidR="00B335A8" w:rsidRPr="00B44964">
        <w:rPr>
          <w:rFonts w:ascii="Arial" w:eastAsia="Arial" w:hAnsi="Arial" w:cs="Arial"/>
          <w:i/>
          <w:spacing w:val="28"/>
          <w:lang w:val="es-CL"/>
        </w:rPr>
        <w:t xml:space="preserve"> </w:t>
      </w:r>
      <w:r w:rsidR="00B335A8" w:rsidRPr="00B44964">
        <w:rPr>
          <w:rFonts w:ascii="Arial" w:eastAsia="Arial" w:hAnsi="Arial" w:cs="Arial"/>
          <w:i/>
          <w:lang w:val="es-CL"/>
        </w:rPr>
        <w:t>por</w:t>
      </w:r>
      <w:r w:rsidR="00B335A8" w:rsidRPr="00B44964">
        <w:rPr>
          <w:rFonts w:ascii="Arial" w:eastAsia="Arial" w:hAnsi="Arial" w:cs="Arial"/>
          <w:i/>
          <w:spacing w:val="15"/>
          <w:lang w:val="es-CL"/>
        </w:rPr>
        <w:t xml:space="preserve"> </w:t>
      </w:r>
      <w:r w:rsidR="00B335A8" w:rsidRPr="00B44964">
        <w:rPr>
          <w:rFonts w:ascii="Arial" w:eastAsia="Arial" w:hAnsi="Arial" w:cs="Arial"/>
          <w:i/>
          <w:lang w:val="es-CL"/>
        </w:rPr>
        <w:t>concepto</w:t>
      </w:r>
      <w:r w:rsidR="00B335A8" w:rsidRPr="00B44964">
        <w:rPr>
          <w:rFonts w:ascii="Arial" w:eastAsia="Arial" w:hAnsi="Arial" w:cs="Arial"/>
          <w:i/>
          <w:spacing w:val="19"/>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apuestas,</w:t>
      </w:r>
      <w:r w:rsidR="00B335A8" w:rsidRPr="00B44964">
        <w:rPr>
          <w:rFonts w:ascii="Arial" w:eastAsia="Arial" w:hAnsi="Arial" w:cs="Arial"/>
          <w:i/>
          <w:spacing w:val="21"/>
          <w:lang w:val="es-CL"/>
        </w:rPr>
        <w:t xml:space="preserve"> </w:t>
      </w:r>
      <w:r w:rsidR="00B335A8" w:rsidRPr="00B44964">
        <w:rPr>
          <w:rFonts w:ascii="Arial" w:eastAsia="Arial" w:hAnsi="Arial" w:cs="Arial"/>
          <w:i/>
          <w:lang w:val="es-CL"/>
        </w:rPr>
        <w:t>por</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cada</w:t>
      </w:r>
      <w:r w:rsidR="00B335A8" w:rsidRPr="00B44964">
        <w:rPr>
          <w:rFonts w:ascii="Arial" w:eastAsia="Arial" w:hAnsi="Arial" w:cs="Arial"/>
          <w:i/>
          <w:spacing w:val="17"/>
          <w:lang w:val="es-CL"/>
        </w:rPr>
        <w:t xml:space="preserve"> </w:t>
      </w:r>
      <w:r w:rsidR="00B335A8" w:rsidRPr="00B44964">
        <w:rPr>
          <w:rFonts w:ascii="Arial" w:eastAsia="Arial" w:hAnsi="Arial" w:cs="Arial"/>
          <w:i/>
          <w:lang w:val="es-CL"/>
        </w:rPr>
        <w:t>una</w:t>
      </w:r>
      <w:r w:rsidR="00B335A8" w:rsidRPr="00B44964">
        <w:rPr>
          <w:rFonts w:ascii="Arial" w:eastAsia="Arial" w:hAnsi="Arial" w:cs="Arial"/>
          <w:i/>
          <w:spacing w:val="21"/>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las</w:t>
      </w:r>
      <w:r w:rsidR="00B335A8" w:rsidRPr="00B44964">
        <w:rPr>
          <w:rFonts w:ascii="Arial" w:eastAsia="Arial" w:hAnsi="Arial" w:cs="Arial"/>
          <w:i/>
          <w:spacing w:val="-5"/>
          <w:lang w:val="es-CL"/>
        </w:rPr>
        <w:t xml:space="preserve"> </w:t>
      </w:r>
      <w:r w:rsidR="00B335A8" w:rsidRPr="00B44964">
        <w:rPr>
          <w:rFonts w:ascii="Arial" w:eastAsia="Arial" w:hAnsi="Arial" w:cs="Arial"/>
          <w:i/>
          <w:lang w:val="es-CL"/>
        </w:rPr>
        <w:t>mesas</w:t>
      </w:r>
      <w:r w:rsidR="00B335A8" w:rsidRPr="00B44964">
        <w:rPr>
          <w:rFonts w:ascii="Arial" w:eastAsia="Arial" w:hAnsi="Arial" w:cs="Arial"/>
          <w:i/>
          <w:spacing w:val="29"/>
          <w:lang w:val="es-CL"/>
        </w:rPr>
        <w:t xml:space="preserve"> </w:t>
      </w:r>
      <w:r w:rsidR="00B335A8" w:rsidRPr="00B44964">
        <w:rPr>
          <w:rFonts w:ascii="Arial" w:eastAsia="Arial" w:hAnsi="Arial" w:cs="Arial"/>
          <w:i/>
          <w:lang w:val="es-CL"/>
        </w:rPr>
        <w:t>y</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9"/>
          <w:lang w:val="es-CL"/>
        </w:rPr>
        <w:t xml:space="preserve"> </w:t>
      </w:r>
      <w:r w:rsidR="00B335A8" w:rsidRPr="00B44964">
        <w:rPr>
          <w:rFonts w:ascii="Arial" w:eastAsia="Arial" w:hAnsi="Arial" w:cs="Arial"/>
          <w:i/>
          <w:lang w:val="es-CL"/>
        </w:rPr>
        <w:t>los</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juegos</w:t>
      </w:r>
      <w:r w:rsidR="00B335A8" w:rsidRPr="00B44964">
        <w:rPr>
          <w:rFonts w:ascii="Arial" w:eastAsia="Arial" w:hAnsi="Arial" w:cs="Arial"/>
          <w:i/>
          <w:spacing w:val="18"/>
          <w:lang w:val="es-CL"/>
        </w:rPr>
        <w:t xml:space="preserve"> </w:t>
      </w:r>
      <w:r w:rsidR="00B335A8" w:rsidRPr="00B44964">
        <w:rPr>
          <w:rFonts w:ascii="Arial" w:eastAsia="Arial" w:hAnsi="Arial" w:cs="Arial"/>
          <w:i/>
          <w:lang w:val="es-CL"/>
        </w:rPr>
        <w:t>que</w:t>
      </w:r>
      <w:r w:rsidR="00B335A8" w:rsidRPr="00B44964">
        <w:rPr>
          <w:rFonts w:ascii="Arial" w:eastAsia="Arial" w:hAnsi="Arial" w:cs="Arial"/>
          <w:i/>
          <w:spacing w:val="21"/>
          <w:lang w:val="es-CL"/>
        </w:rPr>
        <w:t xml:space="preserve"> </w:t>
      </w:r>
      <w:r w:rsidR="00B335A8" w:rsidRPr="00B44964">
        <w:rPr>
          <w:rFonts w:ascii="Arial" w:eastAsia="Arial" w:hAnsi="Arial" w:cs="Arial"/>
          <w:i/>
          <w:lang w:val="es-CL"/>
        </w:rPr>
        <w:t>se</w:t>
      </w:r>
      <w:r w:rsidR="00B335A8" w:rsidRPr="00B44964">
        <w:rPr>
          <w:rFonts w:ascii="Arial" w:eastAsia="Arial" w:hAnsi="Arial" w:cs="Arial"/>
          <w:i/>
          <w:spacing w:val="14"/>
          <w:lang w:val="es-CL"/>
        </w:rPr>
        <w:t xml:space="preserve"> </w:t>
      </w:r>
      <w:r w:rsidR="00B335A8" w:rsidRPr="00B44964">
        <w:rPr>
          <w:rFonts w:ascii="Arial" w:eastAsia="Arial" w:hAnsi="Arial" w:cs="Arial"/>
          <w:i/>
          <w:w w:val="101"/>
          <w:lang w:val="es-CL"/>
        </w:rPr>
        <w:t xml:space="preserve">practiquen </w:t>
      </w:r>
      <w:r w:rsidR="00B335A8" w:rsidRPr="00B44964">
        <w:rPr>
          <w:rFonts w:ascii="Arial" w:eastAsia="Arial" w:hAnsi="Arial" w:cs="Arial"/>
          <w:i/>
          <w:lang w:val="es-CL"/>
        </w:rPr>
        <w:t>en</w:t>
      </w:r>
      <w:r w:rsidR="00B335A8" w:rsidRPr="00B44964">
        <w:rPr>
          <w:rFonts w:ascii="Arial" w:eastAsia="Arial" w:hAnsi="Arial" w:cs="Arial"/>
          <w:i/>
          <w:spacing w:val="42"/>
          <w:lang w:val="es-CL"/>
        </w:rPr>
        <w:t xml:space="preserve"> </w:t>
      </w:r>
      <w:r w:rsidR="00B335A8" w:rsidRPr="00B44964">
        <w:rPr>
          <w:rFonts w:ascii="Arial" w:eastAsia="Arial" w:hAnsi="Arial" w:cs="Arial"/>
          <w:i/>
          <w:lang w:val="es-CL"/>
        </w:rPr>
        <w:t>el</w:t>
      </w:r>
      <w:r w:rsidR="00B335A8" w:rsidRPr="00B44964">
        <w:rPr>
          <w:rFonts w:ascii="Arial" w:eastAsia="Arial" w:hAnsi="Arial" w:cs="Arial"/>
          <w:i/>
          <w:spacing w:val="26"/>
          <w:lang w:val="es-CL"/>
        </w:rPr>
        <w:t xml:space="preserve"> </w:t>
      </w:r>
      <w:r w:rsidR="00B335A8" w:rsidRPr="00B44964">
        <w:rPr>
          <w:rFonts w:ascii="Arial" w:eastAsia="Arial" w:hAnsi="Arial" w:cs="Arial"/>
          <w:i/>
          <w:lang w:val="es-CL"/>
        </w:rPr>
        <w:t>establecimient</w:t>
      </w:r>
      <w:r w:rsidR="00B335A8" w:rsidRPr="00B44964">
        <w:rPr>
          <w:rFonts w:ascii="Arial" w:eastAsia="Arial" w:hAnsi="Arial" w:cs="Arial"/>
          <w:i/>
          <w:spacing w:val="-6"/>
          <w:lang w:val="es-CL"/>
        </w:rPr>
        <w:t>o</w:t>
      </w:r>
      <w:r w:rsidR="00B335A8" w:rsidRPr="00B44964">
        <w:rPr>
          <w:rFonts w:ascii="Arial" w:eastAsia="Arial" w:hAnsi="Arial" w:cs="Arial"/>
          <w:i/>
          <w:lang w:val="es-CL"/>
        </w:rPr>
        <w:t>.</w:t>
      </w:r>
      <w:r w:rsidR="00B335A8" w:rsidRPr="00B44964">
        <w:rPr>
          <w:rFonts w:ascii="Arial" w:eastAsia="Arial" w:hAnsi="Arial" w:cs="Arial"/>
          <w:i/>
          <w:spacing w:val="30"/>
          <w:lang w:val="es-CL"/>
        </w:rPr>
        <w:t xml:space="preserve"> </w:t>
      </w:r>
      <w:r w:rsidR="00B335A8" w:rsidRPr="00B44964">
        <w:rPr>
          <w:rFonts w:ascii="Arial" w:eastAsia="Arial" w:hAnsi="Arial" w:cs="Arial"/>
          <w:i/>
          <w:lang w:val="es-CL"/>
        </w:rPr>
        <w:t>El</w:t>
      </w:r>
      <w:r w:rsidR="00B335A8" w:rsidRPr="00B44964">
        <w:rPr>
          <w:rFonts w:ascii="Arial" w:eastAsia="Arial" w:hAnsi="Arial" w:cs="Arial"/>
          <w:i/>
          <w:spacing w:val="22"/>
          <w:lang w:val="es-CL"/>
        </w:rPr>
        <w:t xml:space="preserve"> </w:t>
      </w:r>
      <w:r w:rsidR="00B335A8" w:rsidRPr="00B44964">
        <w:rPr>
          <w:rFonts w:ascii="Arial" w:eastAsia="Arial" w:hAnsi="Arial" w:cs="Arial"/>
          <w:i/>
          <w:lang w:val="es-CL"/>
        </w:rPr>
        <w:t>reglamento</w:t>
      </w:r>
      <w:r w:rsidR="00B335A8" w:rsidRPr="00B44964">
        <w:rPr>
          <w:rFonts w:ascii="Arial" w:eastAsia="Arial" w:hAnsi="Arial" w:cs="Arial"/>
          <w:i/>
          <w:spacing w:val="33"/>
          <w:lang w:val="es-CL"/>
        </w:rPr>
        <w:t xml:space="preserve"> </w:t>
      </w:r>
      <w:r w:rsidR="00B335A8" w:rsidRPr="00B44964">
        <w:rPr>
          <w:rFonts w:ascii="Arial" w:eastAsia="Arial" w:hAnsi="Arial" w:cs="Arial"/>
          <w:i/>
          <w:lang w:val="es-CL"/>
        </w:rPr>
        <w:t>establecerá</w:t>
      </w:r>
      <w:r w:rsidR="00B335A8" w:rsidRPr="00B44964">
        <w:rPr>
          <w:rFonts w:ascii="Arial" w:eastAsia="Arial" w:hAnsi="Arial" w:cs="Arial"/>
          <w:i/>
          <w:spacing w:val="33"/>
          <w:lang w:val="es-CL"/>
        </w:rPr>
        <w:t xml:space="preserve"> </w:t>
      </w:r>
      <w:r w:rsidR="00B335A8" w:rsidRPr="00B44964">
        <w:rPr>
          <w:rFonts w:ascii="Arial" w:eastAsia="Arial" w:hAnsi="Arial" w:cs="Arial"/>
          <w:i/>
          <w:lang w:val="es-CL"/>
        </w:rPr>
        <w:t>los</w:t>
      </w:r>
      <w:r w:rsidR="00B335A8" w:rsidRPr="00B44964">
        <w:rPr>
          <w:rFonts w:ascii="Arial" w:eastAsia="Arial" w:hAnsi="Arial" w:cs="Arial"/>
          <w:i/>
          <w:spacing w:val="11"/>
          <w:lang w:val="es-CL"/>
        </w:rPr>
        <w:t xml:space="preserve"> </w:t>
      </w:r>
      <w:r w:rsidR="00B335A8" w:rsidRPr="00B44964">
        <w:rPr>
          <w:rFonts w:ascii="Arial" w:eastAsia="Arial" w:hAnsi="Arial" w:cs="Arial"/>
          <w:i/>
          <w:lang w:val="es-CL"/>
        </w:rPr>
        <w:t>procedimientos</w:t>
      </w:r>
      <w:r w:rsidR="00B335A8" w:rsidRPr="00B44964">
        <w:rPr>
          <w:rFonts w:ascii="Arial" w:eastAsia="Arial" w:hAnsi="Arial" w:cs="Arial"/>
          <w:i/>
          <w:spacing w:val="31"/>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37"/>
          <w:lang w:val="es-CL"/>
        </w:rPr>
        <w:t xml:space="preserve"> </w:t>
      </w:r>
      <w:r w:rsidR="00B335A8" w:rsidRPr="00B44964">
        <w:rPr>
          <w:rFonts w:ascii="Arial" w:eastAsia="Arial" w:hAnsi="Arial" w:cs="Arial"/>
          <w:i/>
          <w:lang w:val="es-CL"/>
        </w:rPr>
        <w:t>registro</w:t>
      </w:r>
      <w:r w:rsidR="00B335A8" w:rsidRPr="00B44964">
        <w:rPr>
          <w:rFonts w:ascii="Arial" w:eastAsia="Arial" w:hAnsi="Arial" w:cs="Arial"/>
          <w:i/>
          <w:spacing w:val="21"/>
          <w:lang w:val="es-CL"/>
        </w:rPr>
        <w:t xml:space="preserve"> </w:t>
      </w:r>
      <w:r w:rsidR="00B335A8" w:rsidRPr="00B44964">
        <w:rPr>
          <w:rFonts w:ascii="Arial" w:eastAsia="Arial" w:hAnsi="Arial" w:cs="Arial"/>
          <w:i/>
          <w:lang w:val="es-CL"/>
        </w:rPr>
        <w:t>y</w:t>
      </w:r>
      <w:r w:rsidR="00B335A8" w:rsidRPr="00B44964">
        <w:rPr>
          <w:rFonts w:ascii="Arial" w:eastAsia="Arial" w:hAnsi="Arial" w:cs="Arial"/>
          <w:i/>
          <w:spacing w:val="34"/>
          <w:lang w:val="es-CL"/>
        </w:rPr>
        <w:t xml:space="preserve"> </w:t>
      </w:r>
      <w:r w:rsidR="00B335A8" w:rsidRPr="00B44964">
        <w:rPr>
          <w:rFonts w:ascii="Arial" w:eastAsia="Arial" w:hAnsi="Arial" w:cs="Arial"/>
          <w:i/>
          <w:lang w:val="es-CL"/>
        </w:rPr>
        <w:t>control</w:t>
      </w:r>
      <w:r w:rsidR="00B335A8" w:rsidRPr="00B44964">
        <w:rPr>
          <w:rFonts w:ascii="Arial" w:eastAsia="Arial" w:hAnsi="Arial" w:cs="Arial"/>
          <w:i/>
          <w:spacing w:val="27"/>
          <w:lang w:val="es-CL"/>
        </w:rPr>
        <w:t xml:space="preserve"> </w:t>
      </w:r>
      <w:r w:rsidR="00B335A8" w:rsidRPr="00B44964">
        <w:rPr>
          <w:rFonts w:ascii="Arial" w:eastAsia="Arial" w:hAnsi="Arial" w:cs="Arial"/>
          <w:i/>
          <w:lang w:val="es-CL"/>
        </w:rPr>
        <w:t>a</w:t>
      </w:r>
      <w:r w:rsidR="00B335A8" w:rsidRPr="00B44964">
        <w:rPr>
          <w:rFonts w:ascii="Arial" w:eastAsia="Arial" w:hAnsi="Arial" w:cs="Arial"/>
          <w:i/>
          <w:spacing w:val="31"/>
          <w:lang w:val="es-CL"/>
        </w:rPr>
        <w:t xml:space="preserve"> </w:t>
      </w:r>
      <w:r w:rsidR="00B335A8" w:rsidRPr="00B44964">
        <w:rPr>
          <w:rFonts w:ascii="Arial" w:eastAsia="Arial" w:hAnsi="Arial" w:cs="Arial"/>
          <w:i/>
          <w:w w:val="102"/>
          <w:lang w:val="es-CL"/>
        </w:rPr>
        <w:t xml:space="preserve">que </w:t>
      </w:r>
      <w:r w:rsidR="00B335A8" w:rsidRPr="00B44964">
        <w:rPr>
          <w:rFonts w:ascii="Arial" w:eastAsia="Arial" w:hAnsi="Arial" w:cs="Arial"/>
          <w:i/>
          <w:lang w:val="es-CL"/>
        </w:rPr>
        <w:t>deberán</w:t>
      </w:r>
      <w:r w:rsidR="00B335A8" w:rsidRPr="00B44964">
        <w:rPr>
          <w:rFonts w:ascii="Arial" w:eastAsia="Arial" w:hAnsi="Arial" w:cs="Arial"/>
          <w:i/>
          <w:spacing w:val="44"/>
          <w:lang w:val="es-CL"/>
        </w:rPr>
        <w:t xml:space="preserve"> </w:t>
      </w:r>
      <w:r w:rsidR="00B335A8" w:rsidRPr="00B44964">
        <w:rPr>
          <w:rFonts w:ascii="Arial" w:eastAsia="Arial" w:hAnsi="Arial" w:cs="Arial"/>
          <w:i/>
          <w:lang w:val="es-CL"/>
        </w:rPr>
        <w:t>ajustarse</w:t>
      </w:r>
      <w:r w:rsidR="00B335A8" w:rsidRPr="00B44964">
        <w:rPr>
          <w:rFonts w:ascii="Arial" w:eastAsia="Arial" w:hAnsi="Arial" w:cs="Arial"/>
          <w:i/>
          <w:spacing w:val="24"/>
          <w:lang w:val="es-CL"/>
        </w:rPr>
        <w:t xml:space="preserve"> </w:t>
      </w:r>
      <w:r w:rsidR="00B335A8" w:rsidRPr="00B44964">
        <w:rPr>
          <w:rFonts w:ascii="Arial" w:eastAsia="Arial" w:hAnsi="Arial" w:cs="Arial"/>
          <w:i/>
          <w:lang w:val="es-CL"/>
        </w:rPr>
        <w:t>los</w:t>
      </w:r>
      <w:r w:rsidR="00B335A8" w:rsidRPr="00B44964">
        <w:rPr>
          <w:rFonts w:ascii="Arial" w:eastAsia="Arial" w:hAnsi="Arial" w:cs="Arial"/>
          <w:i/>
          <w:spacing w:val="19"/>
          <w:lang w:val="es-CL"/>
        </w:rPr>
        <w:t xml:space="preserve"> </w:t>
      </w:r>
      <w:r w:rsidR="00B335A8" w:rsidRPr="00B44964">
        <w:rPr>
          <w:rFonts w:ascii="Arial" w:eastAsia="Arial" w:hAnsi="Arial" w:cs="Arial"/>
          <w:i/>
          <w:lang w:val="es-CL"/>
        </w:rPr>
        <w:t>operadores,</w:t>
      </w:r>
      <w:r w:rsidR="00B335A8" w:rsidRPr="00B44964">
        <w:rPr>
          <w:rFonts w:ascii="Arial" w:eastAsia="Arial" w:hAnsi="Arial" w:cs="Arial"/>
          <w:i/>
          <w:spacing w:val="34"/>
          <w:lang w:val="es-CL"/>
        </w:rPr>
        <w:t xml:space="preserve"> </w:t>
      </w:r>
      <w:r w:rsidR="00B335A8" w:rsidRPr="00B44964">
        <w:rPr>
          <w:rFonts w:ascii="Arial" w:eastAsia="Arial" w:hAnsi="Arial" w:cs="Arial"/>
          <w:i/>
          <w:lang w:val="es-CL"/>
        </w:rPr>
        <w:t>para</w:t>
      </w:r>
      <w:r w:rsidR="00B335A8" w:rsidRPr="00B44964">
        <w:rPr>
          <w:rFonts w:ascii="Arial" w:eastAsia="Arial" w:hAnsi="Arial" w:cs="Arial"/>
          <w:i/>
          <w:spacing w:val="29"/>
          <w:lang w:val="es-CL"/>
        </w:rPr>
        <w:t xml:space="preserve"> </w:t>
      </w:r>
      <w:r w:rsidR="00B335A8" w:rsidRPr="00B44964">
        <w:rPr>
          <w:rFonts w:ascii="Arial" w:eastAsia="Arial" w:hAnsi="Arial" w:cs="Arial"/>
          <w:i/>
          <w:lang w:val="es-CL"/>
        </w:rPr>
        <w:t>establecer</w:t>
      </w:r>
      <w:r w:rsidR="00B335A8" w:rsidRPr="00B44964">
        <w:rPr>
          <w:rFonts w:ascii="Arial" w:eastAsia="Arial" w:hAnsi="Arial" w:cs="Arial"/>
          <w:i/>
          <w:spacing w:val="24"/>
          <w:lang w:val="es-CL"/>
        </w:rPr>
        <w:t xml:space="preserve"> </w:t>
      </w:r>
      <w:r w:rsidR="00B335A8" w:rsidRPr="00B44964">
        <w:rPr>
          <w:rFonts w:ascii="Arial" w:eastAsia="Arial" w:hAnsi="Arial" w:cs="Arial"/>
          <w:i/>
          <w:lang w:val="es-CL"/>
        </w:rPr>
        <w:t>los</w:t>
      </w:r>
      <w:r w:rsidR="00B335A8" w:rsidRPr="00B44964">
        <w:rPr>
          <w:rFonts w:ascii="Arial" w:eastAsia="Arial" w:hAnsi="Arial" w:cs="Arial"/>
          <w:i/>
          <w:spacing w:val="29"/>
          <w:lang w:val="es-CL"/>
        </w:rPr>
        <w:t xml:space="preserve"> </w:t>
      </w:r>
      <w:r w:rsidR="00B335A8" w:rsidRPr="00B44964">
        <w:rPr>
          <w:rFonts w:ascii="Arial" w:eastAsia="Arial" w:hAnsi="Arial" w:cs="Arial"/>
          <w:i/>
          <w:lang w:val="es-CL"/>
        </w:rPr>
        <w:t>flujos</w:t>
      </w:r>
      <w:r w:rsidR="00B335A8" w:rsidRPr="00B44964">
        <w:rPr>
          <w:rFonts w:ascii="Arial" w:eastAsia="Arial" w:hAnsi="Arial" w:cs="Arial"/>
          <w:i/>
          <w:spacing w:val="27"/>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25"/>
          <w:lang w:val="es-CL"/>
        </w:rPr>
        <w:t xml:space="preserve"> </w:t>
      </w:r>
      <w:r w:rsidR="00B335A8" w:rsidRPr="00B44964">
        <w:rPr>
          <w:rFonts w:ascii="Arial" w:eastAsia="Arial" w:hAnsi="Arial" w:cs="Arial"/>
          <w:i/>
          <w:lang w:val="es-CL"/>
        </w:rPr>
        <w:t>ingresos</w:t>
      </w:r>
      <w:r w:rsidR="00B335A8" w:rsidRPr="00B44964">
        <w:rPr>
          <w:rFonts w:ascii="Arial" w:eastAsia="Arial" w:hAnsi="Arial" w:cs="Arial"/>
          <w:i/>
          <w:spacing w:val="41"/>
          <w:lang w:val="es-CL"/>
        </w:rPr>
        <w:t xml:space="preserve"> </w:t>
      </w:r>
      <w:r w:rsidR="00B335A8" w:rsidRPr="00B44964">
        <w:rPr>
          <w:rFonts w:ascii="Arial" w:eastAsia="Arial" w:hAnsi="Arial" w:cs="Arial"/>
          <w:i/>
          <w:lang w:val="es-CL"/>
        </w:rPr>
        <w:t>y</w:t>
      </w:r>
      <w:r w:rsidR="00B335A8" w:rsidRPr="00B44964">
        <w:rPr>
          <w:rFonts w:ascii="Arial" w:eastAsia="Arial" w:hAnsi="Arial" w:cs="Arial"/>
          <w:i/>
          <w:spacing w:val="28"/>
          <w:lang w:val="es-CL"/>
        </w:rPr>
        <w:t xml:space="preserve"> </w:t>
      </w:r>
      <w:r w:rsidR="00B335A8" w:rsidRPr="00B44964">
        <w:rPr>
          <w:rFonts w:ascii="Arial" w:eastAsia="Arial" w:hAnsi="Arial" w:cs="Arial"/>
          <w:i/>
          <w:lang w:val="es-CL"/>
        </w:rPr>
        <w:t>egresos</w:t>
      </w:r>
      <w:r w:rsidR="00B335A8" w:rsidRPr="00B44964">
        <w:rPr>
          <w:rFonts w:ascii="Arial" w:eastAsia="Arial" w:hAnsi="Arial" w:cs="Arial"/>
          <w:i/>
          <w:spacing w:val="29"/>
          <w:lang w:val="es-CL"/>
        </w:rPr>
        <w:t xml:space="preserve"> </w:t>
      </w:r>
      <w:r w:rsidR="00B335A8" w:rsidRPr="00B44964">
        <w:rPr>
          <w:rFonts w:ascii="Arial" w:eastAsia="Arial" w:hAnsi="Arial" w:cs="Arial"/>
          <w:i/>
          <w:lang w:val="es-CL"/>
        </w:rPr>
        <w:t>en</w:t>
      </w:r>
      <w:r w:rsidR="00B335A8" w:rsidRPr="00B44964">
        <w:rPr>
          <w:rFonts w:ascii="Arial" w:eastAsia="Arial" w:hAnsi="Arial" w:cs="Arial"/>
          <w:i/>
          <w:spacing w:val="21"/>
          <w:lang w:val="es-CL"/>
        </w:rPr>
        <w:t xml:space="preserve"> </w:t>
      </w:r>
      <w:r w:rsidR="00B335A8" w:rsidRPr="00B44964">
        <w:rPr>
          <w:rFonts w:ascii="Arial" w:eastAsia="Arial" w:hAnsi="Arial" w:cs="Arial"/>
          <w:i/>
          <w:lang w:val="es-CL"/>
        </w:rPr>
        <w:t>cada</w:t>
      </w:r>
      <w:r w:rsidR="00B335A8" w:rsidRPr="00B44964">
        <w:rPr>
          <w:rFonts w:ascii="Arial" w:eastAsia="Arial" w:hAnsi="Arial" w:cs="Arial"/>
          <w:i/>
          <w:spacing w:val="28"/>
          <w:lang w:val="es-CL"/>
        </w:rPr>
        <w:t xml:space="preserve"> </w:t>
      </w:r>
      <w:r w:rsidR="00B335A8" w:rsidRPr="00B44964">
        <w:rPr>
          <w:rFonts w:ascii="Arial" w:eastAsia="Arial" w:hAnsi="Arial" w:cs="Arial"/>
          <w:i/>
          <w:w w:val="103"/>
          <w:lang w:val="es-CL"/>
        </w:rPr>
        <w:t xml:space="preserve">día </w:t>
      </w:r>
      <w:r w:rsidR="00B335A8" w:rsidRPr="00B44964">
        <w:rPr>
          <w:rFonts w:ascii="Arial" w:eastAsia="Arial" w:hAnsi="Arial" w:cs="Arial"/>
          <w:i/>
          <w:lang w:val="es-CL"/>
        </w:rPr>
        <w:t>de</w:t>
      </w:r>
      <w:r w:rsidR="00B335A8" w:rsidRPr="00B44964">
        <w:rPr>
          <w:rFonts w:ascii="Arial" w:eastAsia="Arial" w:hAnsi="Arial" w:cs="Arial"/>
          <w:i/>
          <w:spacing w:val="13"/>
          <w:lang w:val="es-CL"/>
        </w:rPr>
        <w:t xml:space="preserve"> </w:t>
      </w:r>
      <w:r w:rsidR="00B335A8" w:rsidRPr="00B44964">
        <w:rPr>
          <w:rFonts w:ascii="Arial" w:eastAsia="Arial" w:hAnsi="Arial" w:cs="Arial"/>
          <w:i/>
          <w:lang w:val="es-CL"/>
        </w:rPr>
        <w:t>funcionamiento</w:t>
      </w:r>
      <w:r w:rsidR="00B335A8" w:rsidRPr="00B44964">
        <w:rPr>
          <w:rFonts w:ascii="Arial" w:eastAsia="Arial" w:hAnsi="Arial" w:cs="Arial"/>
          <w:i/>
          <w:spacing w:val="-3"/>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10"/>
          <w:lang w:val="es-CL"/>
        </w:rPr>
        <w:t xml:space="preserve"> </w:t>
      </w:r>
      <w:r w:rsidR="00B335A8" w:rsidRPr="00B44964">
        <w:rPr>
          <w:rFonts w:ascii="Arial" w:eastAsia="Arial" w:hAnsi="Arial" w:cs="Arial"/>
          <w:i/>
          <w:lang w:val="es-CL"/>
        </w:rPr>
        <w:t>las</w:t>
      </w:r>
      <w:r w:rsidR="00B335A8" w:rsidRPr="00B44964">
        <w:rPr>
          <w:rFonts w:ascii="Arial" w:eastAsia="Arial" w:hAnsi="Arial" w:cs="Arial"/>
          <w:i/>
          <w:spacing w:val="3"/>
          <w:lang w:val="es-CL"/>
        </w:rPr>
        <w:t xml:space="preserve"> </w:t>
      </w:r>
      <w:r w:rsidR="00B335A8" w:rsidRPr="00B44964">
        <w:rPr>
          <w:rFonts w:ascii="Arial" w:eastAsia="Arial" w:hAnsi="Arial" w:cs="Arial"/>
          <w:i/>
          <w:lang w:val="es-CL"/>
        </w:rPr>
        <w:t>salas</w:t>
      </w:r>
      <w:r w:rsidR="00B335A8" w:rsidRPr="00B44964">
        <w:rPr>
          <w:rFonts w:ascii="Arial" w:eastAsia="Arial" w:hAnsi="Arial" w:cs="Arial"/>
          <w:i/>
          <w:spacing w:val="12"/>
          <w:lang w:val="es-CL"/>
        </w:rPr>
        <w:t xml:space="preserve"> </w:t>
      </w:r>
      <w:r w:rsidR="00B335A8" w:rsidRPr="00B44964">
        <w:rPr>
          <w:rFonts w:ascii="Arial" w:eastAsia="Arial" w:hAnsi="Arial" w:cs="Arial"/>
          <w:i/>
          <w:lang w:val="es-CL"/>
        </w:rPr>
        <w:t>de</w:t>
      </w:r>
      <w:r w:rsidR="00B335A8" w:rsidRPr="00B44964">
        <w:rPr>
          <w:rFonts w:ascii="Arial" w:eastAsia="Arial" w:hAnsi="Arial" w:cs="Arial"/>
          <w:i/>
          <w:spacing w:val="2"/>
          <w:lang w:val="es-CL"/>
        </w:rPr>
        <w:t xml:space="preserve"> </w:t>
      </w:r>
      <w:r w:rsidR="00B335A8" w:rsidRPr="00B44964">
        <w:rPr>
          <w:rFonts w:ascii="Arial" w:eastAsia="Arial" w:hAnsi="Arial" w:cs="Arial"/>
          <w:i/>
          <w:w w:val="103"/>
          <w:lang w:val="es-CL"/>
        </w:rPr>
        <w:t>jueg</w:t>
      </w:r>
      <w:r w:rsidR="00B335A8" w:rsidRPr="00B44964">
        <w:rPr>
          <w:rFonts w:ascii="Arial" w:eastAsia="Arial" w:hAnsi="Arial" w:cs="Arial"/>
          <w:i/>
          <w:spacing w:val="-23"/>
          <w:w w:val="103"/>
          <w:lang w:val="es-CL"/>
        </w:rPr>
        <w:t>o</w:t>
      </w:r>
      <w:r>
        <w:rPr>
          <w:rFonts w:ascii="Arial" w:eastAsia="Arial" w:hAnsi="Arial" w:cs="Arial"/>
          <w:i/>
          <w:spacing w:val="-23"/>
          <w:w w:val="103"/>
          <w:lang w:val="es-CL"/>
        </w:rPr>
        <w:t>”</w:t>
      </w:r>
      <w:r w:rsidR="00B335A8" w:rsidRPr="00B44964">
        <w:rPr>
          <w:rFonts w:ascii="Arial" w:eastAsia="Arial" w:hAnsi="Arial" w:cs="Arial"/>
          <w:i/>
          <w:w w:val="124"/>
          <w:lang w:val="es-CL"/>
        </w:rPr>
        <w:t>.</w:t>
      </w:r>
    </w:p>
    <w:p w14:paraId="11FA0B1E" w14:textId="77777777" w:rsidR="00B335A8" w:rsidRPr="00B44964" w:rsidRDefault="00B335A8" w:rsidP="00B335A8">
      <w:pPr>
        <w:spacing w:before="11" w:line="240" w:lineRule="exact"/>
        <w:rPr>
          <w:rFonts w:ascii="Arial" w:hAnsi="Arial" w:cs="Arial"/>
          <w:lang w:val="es-CL"/>
        </w:rPr>
      </w:pPr>
    </w:p>
    <w:p w14:paraId="40892E74"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Al</w:t>
      </w:r>
      <w:r w:rsidRPr="00B44964">
        <w:rPr>
          <w:rFonts w:ascii="Arial" w:eastAsia="Arial" w:hAnsi="Arial" w:cs="Arial"/>
          <w:spacing w:val="17"/>
          <w:lang w:val="es-CL"/>
        </w:rPr>
        <w:t xml:space="preserve"> </w:t>
      </w:r>
      <w:r w:rsidRPr="00B44964">
        <w:rPr>
          <w:rFonts w:ascii="Arial" w:eastAsia="Arial" w:hAnsi="Arial" w:cs="Arial"/>
          <w:w w:val="105"/>
          <w:lang w:val="es-CL"/>
        </w:rPr>
        <w:t>efect</w:t>
      </w:r>
      <w:r w:rsidRPr="00B44964">
        <w:rPr>
          <w:rFonts w:ascii="Arial" w:eastAsia="Arial" w:hAnsi="Arial" w:cs="Arial"/>
          <w:spacing w:val="-6"/>
          <w:w w:val="105"/>
          <w:lang w:val="es-CL"/>
        </w:rPr>
        <w:t>o</w:t>
      </w:r>
      <w:r w:rsidRPr="00B44964">
        <w:rPr>
          <w:rFonts w:ascii="Arial" w:eastAsia="Arial" w:hAnsi="Arial" w:cs="Arial"/>
          <w:w w:val="105"/>
          <w:lang w:val="es-CL"/>
        </w:rPr>
        <w:t>,</w:t>
      </w:r>
      <w:r w:rsidRPr="00B44964">
        <w:rPr>
          <w:rFonts w:ascii="Arial" w:eastAsia="Arial" w:hAnsi="Arial" w:cs="Arial"/>
          <w:spacing w:val="19"/>
          <w:w w:val="105"/>
          <w:lang w:val="es-CL"/>
        </w:rPr>
        <w:t xml:space="preserve"> </w:t>
      </w:r>
      <w:r w:rsidRPr="00B44964">
        <w:rPr>
          <w:rFonts w:ascii="Arial" w:eastAsia="Arial" w:hAnsi="Arial" w:cs="Arial"/>
          <w:lang w:val="es-CL"/>
        </w:rPr>
        <w:t>el</w:t>
      </w:r>
      <w:r w:rsidRPr="00B44964">
        <w:rPr>
          <w:rFonts w:ascii="Arial" w:eastAsia="Arial" w:hAnsi="Arial" w:cs="Arial"/>
          <w:spacing w:val="24"/>
          <w:lang w:val="es-CL"/>
        </w:rPr>
        <w:t xml:space="preserve"> </w:t>
      </w:r>
      <w:r w:rsidRPr="00B44964">
        <w:rPr>
          <w:rFonts w:ascii="Arial" w:eastAsia="Arial" w:hAnsi="Arial" w:cs="Arial"/>
          <w:lang w:val="es-CL"/>
        </w:rPr>
        <w:t>Título</w:t>
      </w:r>
      <w:r w:rsidRPr="00B44964">
        <w:rPr>
          <w:rFonts w:ascii="Arial" w:eastAsia="Arial" w:hAnsi="Arial" w:cs="Arial"/>
          <w:spacing w:val="34"/>
          <w:lang w:val="es-CL"/>
        </w:rPr>
        <w:t xml:space="preserve"> </w:t>
      </w:r>
      <w:r w:rsidRPr="00B44964">
        <w:rPr>
          <w:rFonts w:ascii="Arial" w:eastAsia="Arial" w:hAnsi="Arial" w:cs="Arial"/>
          <w:spacing w:val="-18"/>
          <w:w w:val="121"/>
          <w:lang w:val="es-CL"/>
        </w:rPr>
        <w:t>I</w:t>
      </w:r>
      <w:r w:rsidRPr="00B44964">
        <w:rPr>
          <w:rFonts w:ascii="Arial" w:eastAsia="Arial" w:hAnsi="Arial" w:cs="Arial"/>
          <w:w w:val="121"/>
          <w:lang w:val="es-CL"/>
        </w:rPr>
        <w:t>V</w:t>
      </w:r>
      <w:r w:rsidRPr="00B44964">
        <w:rPr>
          <w:rFonts w:ascii="Arial" w:eastAsia="Arial" w:hAnsi="Arial" w:cs="Arial"/>
          <w:spacing w:val="6"/>
          <w:w w:val="121"/>
          <w:lang w:val="es-CL"/>
        </w:rPr>
        <w:t xml:space="preserve"> </w:t>
      </w:r>
      <w:r w:rsidRPr="00B44964">
        <w:rPr>
          <w:rFonts w:ascii="Arial" w:eastAsia="Arial" w:hAnsi="Arial" w:cs="Arial"/>
          <w:lang w:val="es-CL"/>
        </w:rPr>
        <w:t>del</w:t>
      </w:r>
      <w:r w:rsidRPr="00B44964">
        <w:rPr>
          <w:rFonts w:ascii="Arial" w:eastAsia="Arial" w:hAnsi="Arial" w:cs="Arial"/>
          <w:spacing w:val="29"/>
          <w:lang w:val="es-CL"/>
        </w:rPr>
        <w:t xml:space="preserve"> </w:t>
      </w:r>
      <w:r w:rsidRPr="00B44964">
        <w:rPr>
          <w:rFonts w:ascii="Arial" w:eastAsia="Arial" w:hAnsi="Arial" w:cs="Arial"/>
          <w:lang w:val="es-CL"/>
        </w:rPr>
        <w:t>Reglamento</w:t>
      </w:r>
      <w:r w:rsidRPr="00B44964">
        <w:rPr>
          <w:rFonts w:ascii="Arial" w:eastAsia="Arial" w:hAnsi="Arial" w:cs="Arial"/>
          <w:spacing w:val="44"/>
          <w:lang w:val="es-CL"/>
        </w:rPr>
        <w:t xml:space="preserve"> </w:t>
      </w:r>
      <w:r w:rsidRPr="00B44964">
        <w:rPr>
          <w:rFonts w:ascii="Arial" w:eastAsia="Arial" w:hAnsi="Arial" w:cs="Arial"/>
          <w:lang w:val="es-CL"/>
        </w:rPr>
        <w:t>de</w:t>
      </w:r>
      <w:r w:rsidRPr="00B44964">
        <w:rPr>
          <w:rFonts w:ascii="Arial" w:eastAsia="Arial" w:hAnsi="Arial" w:cs="Arial"/>
          <w:spacing w:val="43"/>
          <w:lang w:val="es-CL"/>
        </w:rPr>
        <w:t xml:space="preserve"> </w:t>
      </w:r>
      <w:r w:rsidRPr="00B44964">
        <w:rPr>
          <w:rFonts w:ascii="Arial" w:eastAsia="Arial" w:hAnsi="Arial" w:cs="Arial"/>
          <w:lang w:val="es-CL"/>
        </w:rPr>
        <w:t>Juegos</w:t>
      </w:r>
      <w:r w:rsidRPr="00B44964">
        <w:rPr>
          <w:rFonts w:ascii="Arial" w:eastAsia="Arial" w:hAnsi="Arial" w:cs="Arial"/>
          <w:spacing w:val="41"/>
          <w:lang w:val="es-CL"/>
        </w:rPr>
        <w:t xml:space="preserve"> </w:t>
      </w:r>
      <w:r w:rsidRPr="00B44964">
        <w:rPr>
          <w:rFonts w:ascii="Arial" w:eastAsia="Arial" w:hAnsi="Arial" w:cs="Arial"/>
          <w:lang w:val="es-CL"/>
        </w:rPr>
        <w:t>de</w:t>
      </w:r>
      <w:r w:rsidRPr="00B44964">
        <w:rPr>
          <w:rFonts w:ascii="Arial" w:eastAsia="Arial" w:hAnsi="Arial" w:cs="Arial"/>
          <w:spacing w:val="37"/>
          <w:lang w:val="es-CL"/>
        </w:rPr>
        <w:t xml:space="preserve"> </w:t>
      </w:r>
      <w:r w:rsidRPr="00B44964">
        <w:rPr>
          <w:rFonts w:ascii="Arial" w:eastAsia="Arial" w:hAnsi="Arial" w:cs="Arial"/>
          <w:lang w:val="es-CL"/>
        </w:rPr>
        <w:t>Azar</w:t>
      </w:r>
      <w:r w:rsidRPr="00B44964">
        <w:rPr>
          <w:rFonts w:ascii="Arial" w:eastAsia="Arial" w:hAnsi="Arial" w:cs="Arial"/>
          <w:spacing w:val="30"/>
          <w:lang w:val="es-CL"/>
        </w:rPr>
        <w:t xml:space="preserve"> </w:t>
      </w:r>
      <w:r w:rsidRPr="00B44964">
        <w:rPr>
          <w:rFonts w:ascii="Arial" w:eastAsia="Arial" w:hAnsi="Arial" w:cs="Arial"/>
          <w:lang w:val="es-CL"/>
        </w:rPr>
        <w:t>en Casinos de Juego y Sistema de Homologación</w:t>
      </w:r>
      <w:r w:rsidR="00163110">
        <w:rPr>
          <w:rFonts w:ascii="Arial" w:eastAsia="Arial" w:hAnsi="Arial" w:cs="Arial"/>
          <w:lang w:val="es-CL"/>
        </w:rPr>
        <w:t>,</w:t>
      </w:r>
      <w:r w:rsidRPr="00B44964">
        <w:rPr>
          <w:rFonts w:ascii="Arial" w:eastAsia="Arial" w:hAnsi="Arial" w:cs="Arial"/>
          <w:lang w:val="es-CL"/>
        </w:rPr>
        <w:t xml:space="preserve"> dispone normas de registro y control para la apertura y cierre de los juegos de azar que se desarrollen en los casinos de juego, así como de las recaudaciones generadas por los mismos.</w:t>
      </w:r>
    </w:p>
    <w:p w14:paraId="69C7E697" w14:textId="77777777" w:rsidR="00B335A8" w:rsidRPr="00B44964" w:rsidRDefault="00B335A8" w:rsidP="00B335A8">
      <w:pPr>
        <w:ind w:left="567"/>
        <w:jc w:val="both"/>
        <w:rPr>
          <w:rFonts w:ascii="Arial" w:eastAsia="Arial" w:hAnsi="Arial" w:cs="Arial"/>
          <w:lang w:val="es-CL"/>
        </w:rPr>
      </w:pPr>
    </w:p>
    <w:p w14:paraId="34E60F84"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 xml:space="preserve">Por su parte, el artículo 34 letra d) del Reglamento de Funcionamiento y Fiscalización de Casinos de Juego, establece que la Superintendencia podrá: </w:t>
      </w:r>
      <w:r w:rsidRPr="00B44964">
        <w:rPr>
          <w:rFonts w:ascii="Arial" w:eastAsia="Arial" w:hAnsi="Arial" w:cs="Arial"/>
          <w:i/>
          <w:lang w:val="es-CL"/>
        </w:rPr>
        <w:t>examinar y requerir las operaciones y documentación de las entidades fiscalizadas, con el contenido y periodicidad que instruya</w:t>
      </w:r>
      <w:r w:rsidRPr="00B44964">
        <w:rPr>
          <w:rFonts w:ascii="Arial" w:eastAsia="Arial" w:hAnsi="Arial" w:cs="Arial"/>
          <w:lang w:val="es-CL"/>
        </w:rPr>
        <w:t>.</w:t>
      </w:r>
    </w:p>
    <w:p w14:paraId="5A34CFAF" w14:textId="65E05805" w:rsidR="00792D30" w:rsidRPr="00B44964" w:rsidRDefault="00792D30" w:rsidP="00446642">
      <w:pPr>
        <w:jc w:val="both"/>
        <w:rPr>
          <w:rFonts w:ascii="Arial" w:hAnsi="Arial" w:cs="Arial"/>
        </w:rPr>
      </w:pPr>
    </w:p>
    <w:p w14:paraId="37104A03" w14:textId="57BE457B" w:rsidR="00DF6509" w:rsidRPr="00B44964" w:rsidRDefault="0040307B" w:rsidP="009C1302">
      <w:pPr>
        <w:ind w:left="552"/>
        <w:jc w:val="both"/>
        <w:rPr>
          <w:rFonts w:ascii="Arial" w:hAnsi="Arial" w:cs="Arial"/>
        </w:rPr>
      </w:pPr>
      <w:r w:rsidRPr="00B44964">
        <w:rPr>
          <w:rFonts w:ascii="Arial" w:hAnsi="Arial" w:cs="Arial"/>
        </w:rPr>
        <w:t>En</w:t>
      </w:r>
      <w:r w:rsidR="000E1B58" w:rsidRPr="00B44964">
        <w:rPr>
          <w:rFonts w:ascii="Arial" w:hAnsi="Arial" w:cs="Arial"/>
        </w:rPr>
        <w:t xml:space="preserve"> </w:t>
      </w:r>
      <w:r w:rsidR="00A21DE8">
        <w:rPr>
          <w:rFonts w:ascii="Arial" w:hAnsi="Arial" w:cs="Arial"/>
        </w:rPr>
        <w:t xml:space="preserve">el contexto normativo antes descrito, </w:t>
      </w:r>
      <w:r w:rsidR="000E1B58" w:rsidRPr="00B44964">
        <w:rPr>
          <w:rFonts w:ascii="Arial" w:hAnsi="Arial" w:cs="Arial"/>
        </w:rPr>
        <w:t xml:space="preserve">mediante la presente </w:t>
      </w:r>
      <w:r w:rsidR="00A21DE8">
        <w:rPr>
          <w:rFonts w:ascii="Arial" w:hAnsi="Arial" w:cs="Arial"/>
        </w:rPr>
        <w:t>C</w:t>
      </w:r>
      <w:r w:rsidR="000E1B58" w:rsidRPr="00B44964">
        <w:rPr>
          <w:rFonts w:ascii="Arial" w:hAnsi="Arial" w:cs="Arial"/>
        </w:rPr>
        <w:t>ircular</w:t>
      </w:r>
      <w:r w:rsidR="00DF6509" w:rsidRPr="00B44964">
        <w:rPr>
          <w:rFonts w:ascii="Arial" w:hAnsi="Arial" w:cs="Arial"/>
        </w:rPr>
        <w:t xml:space="preserve"> esta Superintendencia </w:t>
      </w:r>
      <w:r w:rsidRPr="00B44964">
        <w:rPr>
          <w:rFonts w:ascii="Arial" w:hAnsi="Arial" w:cs="Arial"/>
        </w:rPr>
        <w:t>instru</w:t>
      </w:r>
      <w:r w:rsidR="000E1B58" w:rsidRPr="00B44964">
        <w:rPr>
          <w:rFonts w:ascii="Arial" w:hAnsi="Arial" w:cs="Arial"/>
        </w:rPr>
        <w:t>ye a las sociedades operadoras</w:t>
      </w:r>
      <w:r w:rsidR="003F4E9F" w:rsidRPr="00B44964">
        <w:rPr>
          <w:rFonts w:ascii="Arial" w:hAnsi="Arial" w:cs="Arial"/>
        </w:rPr>
        <w:t xml:space="preserve"> respecto a la </w:t>
      </w:r>
      <w:r w:rsidR="003F4E9F" w:rsidRPr="00B44964">
        <w:rPr>
          <w:rFonts w:ascii="Arial" w:hAnsi="Arial" w:cs="Arial"/>
        </w:rPr>
        <w:lastRenderedPageBreak/>
        <w:t xml:space="preserve">generación, carga, firma y revisión de los archivos que contienen la información operacional y de reclamos </w:t>
      </w:r>
      <w:r w:rsidRPr="00B44964">
        <w:rPr>
          <w:rFonts w:ascii="Arial" w:hAnsi="Arial" w:cs="Arial"/>
        </w:rPr>
        <w:t>de</w:t>
      </w:r>
      <w:r w:rsidR="00A21DE8">
        <w:rPr>
          <w:rFonts w:ascii="Arial" w:hAnsi="Arial" w:cs="Arial"/>
        </w:rPr>
        <w:t xml:space="preserve"> sus</w:t>
      </w:r>
      <w:r w:rsidRPr="00B44964">
        <w:rPr>
          <w:rFonts w:ascii="Arial" w:hAnsi="Arial" w:cs="Arial"/>
        </w:rPr>
        <w:t xml:space="preserve"> casinos</w:t>
      </w:r>
      <w:r w:rsidR="00A21DE8">
        <w:rPr>
          <w:rFonts w:ascii="Arial" w:hAnsi="Arial" w:cs="Arial"/>
        </w:rPr>
        <w:t xml:space="preserve"> de juego</w:t>
      </w:r>
      <w:r w:rsidRPr="00B44964">
        <w:rPr>
          <w:rFonts w:ascii="Arial" w:hAnsi="Arial" w:cs="Arial"/>
        </w:rPr>
        <w:t xml:space="preserve">, </w:t>
      </w:r>
      <w:r w:rsidR="003F4E9F" w:rsidRPr="00B44964">
        <w:rPr>
          <w:rFonts w:ascii="Arial" w:hAnsi="Arial" w:cs="Arial"/>
        </w:rPr>
        <w:t xml:space="preserve">que se deberá cargar en el </w:t>
      </w:r>
      <w:r w:rsidR="00E66B53" w:rsidRPr="00B44964">
        <w:rPr>
          <w:rFonts w:ascii="Arial" w:hAnsi="Arial" w:cs="Arial"/>
        </w:rPr>
        <w:t>Sistema de Información Operacional de Casinos de Juego</w:t>
      </w:r>
      <w:r w:rsidR="003F4E9F" w:rsidRPr="00B44964">
        <w:rPr>
          <w:rFonts w:ascii="Arial" w:hAnsi="Arial" w:cs="Arial"/>
        </w:rPr>
        <w:t xml:space="preserve">, </w:t>
      </w:r>
      <w:r w:rsidRPr="00B44964">
        <w:rPr>
          <w:rFonts w:ascii="Arial" w:hAnsi="Arial" w:cs="Arial"/>
        </w:rPr>
        <w:t xml:space="preserve">a través de </w:t>
      </w:r>
      <w:r w:rsidR="003F4E9F" w:rsidRPr="00B44964">
        <w:rPr>
          <w:rFonts w:ascii="Arial" w:hAnsi="Arial" w:cs="Arial"/>
        </w:rPr>
        <w:t xml:space="preserve">archivos del tipo </w:t>
      </w:r>
      <w:r w:rsidR="0096159E" w:rsidRPr="00B44964">
        <w:rPr>
          <w:rFonts w:ascii="Arial" w:hAnsi="Arial" w:cs="Arial"/>
        </w:rPr>
        <w:t>XML (eXtensible Markup</w:t>
      </w:r>
      <w:r w:rsidR="003F4E9F" w:rsidRPr="00B44964">
        <w:rPr>
          <w:rFonts w:ascii="Arial" w:hAnsi="Arial" w:cs="Arial"/>
        </w:rPr>
        <w:t xml:space="preserve"> Language).</w:t>
      </w:r>
    </w:p>
    <w:p w14:paraId="06F41BFA" w14:textId="77777777" w:rsidR="003F4E9F" w:rsidRPr="00B44964" w:rsidRDefault="003F4E9F" w:rsidP="009C1302">
      <w:pPr>
        <w:ind w:left="552"/>
        <w:jc w:val="both"/>
        <w:rPr>
          <w:rFonts w:ascii="Arial" w:hAnsi="Arial" w:cs="Arial"/>
        </w:rPr>
      </w:pPr>
    </w:p>
    <w:p w14:paraId="5DE1F2DA" w14:textId="77777777" w:rsidR="00517F9D" w:rsidRPr="00B44964" w:rsidRDefault="00517F9D" w:rsidP="009C1302">
      <w:pPr>
        <w:ind w:left="552"/>
        <w:jc w:val="both"/>
        <w:rPr>
          <w:rFonts w:ascii="Arial" w:hAnsi="Arial" w:cs="Arial"/>
        </w:rPr>
      </w:pPr>
      <w:r w:rsidRPr="00B44964">
        <w:rPr>
          <w:rFonts w:ascii="Arial" w:hAnsi="Arial" w:cs="Arial"/>
        </w:rPr>
        <w:t xml:space="preserve">La generación y carga de la información operacional de los casinos </w:t>
      </w:r>
      <w:r w:rsidR="00A21DE8">
        <w:rPr>
          <w:rFonts w:ascii="Arial" w:hAnsi="Arial" w:cs="Arial"/>
        </w:rPr>
        <w:t xml:space="preserve">de juego </w:t>
      </w:r>
      <w:r w:rsidRPr="00B44964">
        <w:rPr>
          <w:rFonts w:ascii="Arial" w:hAnsi="Arial" w:cs="Arial"/>
        </w:rPr>
        <w:t>en formato XML</w:t>
      </w:r>
      <w:r w:rsidR="00A21DE8">
        <w:rPr>
          <w:rFonts w:ascii="Arial" w:hAnsi="Arial" w:cs="Arial"/>
        </w:rPr>
        <w:t>,</w:t>
      </w:r>
      <w:r w:rsidRPr="00B44964">
        <w:rPr>
          <w:rFonts w:ascii="Arial" w:hAnsi="Arial" w:cs="Arial"/>
        </w:rPr>
        <w:t xml:space="preserve"> deberá ser consistente con las definiciones de ingresos brutos o win de juegos, pozos progresivos, drop, hold, total jugado, total recaudado, premios entregados, variación de pozo, </w:t>
      </w:r>
      <w:r w:rsidR="00E82183" w:rsidRPr="00B44964">
        <w:rPr>
          <w:rFonts w:ascii="Arial" w:hAnsi="Arial" w:cs="Arial"/>
        </w:rPr>
        <w:t xml:space="preserve">impuesto específico al juego, impuesto a las entradas </w:t>
      </w:r>
      <w:r w:rsidRPr="00B44964">
        <w:rPr>
          <w:rFonts w:ascii="Arial" w:hAnsi="Arial" w:cs="Arial"/>
        </w:rPr>
        <w:t xml:space="preserve">y demás variables </w:t>
      </w:r>
      <w:r w:rsidR="00E82012" w:rsidRPr="00B44964">
        <w:rPr>
          <w:rFonts w:ascii="Arial" w:hAnsi="Arial" w:cs="Arial"/>
        </w:rPr>
        <w:t>calculadas</w:t>
      </w:r>
      <w:r w:rsidRPr="00B44964">
        <w:rPr>
          <w:rFonts w:ascii="Arial" w:hAnsi="Arial" w:cs="Arial"/>
        </w:rPr>
        <w:t xml:space="preserve"> </w:t>
      </w:r>
      <w:r w:rsidR="00E82183" w:rsidRPr="00B44964">
        <w:rPr>
          <w:rFonts w:ascii="Arial" w:hAnsi="Arial" w:cs="Arial"/>
        </w:rPr>
        <w:t>para</w:t>
      </w:r>
      <w:r w:rsidRPr="00B44964">
        <w:rPr>
          <w:rFonts w:ascii="Arial" w:hAnsi="Arial" w:cs="Arial"/>
        </w:rPr>
        <w:t xml:space="preserve"> las 5 categorías de juegos de azar </w:t>
      </w:r>
      <w:r w:rsidR="00520837" w:rsidRPr="00B44964">
        <w:rPr>
          <w:rFonts w:ascii="Arial" w:hAnsi="Arial" w:cs="Arial"/>
        </w:rPr>
        <w:t>autorizadas</w:t>
      </w:r>
      <w:r w:rsidR="00E82012" w:rsidRPr="00B44964">
        <w:rPr>
          <w:rFonts w:ascii="Arial" w:hAnsi="Arial" w:cs="Arial"/>
        </w:rPr>
        <w:t xml:space="preserve">, </w:t>
      </w:r>
      <w:r w:rsidR="00DD2F45" w:rsidRPr="00B44964">
        <w:rPr>
          <w:rFonts w:ascii="Arial" w:hAnsi="Arial" w:cs="Arial"/>
        </w:rPr>
        <w:t xml:space="preserve">según las definiciones contenidas en el Decreto Supremo N°287, de 2005, del Ministerio de Hacienda, </w:t>
      </w:r>
      <w:r w:rsidR="00A21DE8">
        <w:rPr>
          <w:rFonts w:ascii="Arial" w:hAnsi="Arial" w:cs="Arial"/>
        </w:rPr>
        <w:t xml:space="preserve">antes individualizado. </w:t>
      </w:r>
    </w:p>
    <w:p w14:paraId="245B88A6" w14:textId="77777777" w:rsidR="000E5F31" w:rsidRDefault="000E5F31" w:rsidP="009C1302">
      <w:pPr>
        <w:ind w:left="552"/>
        <w:jc w:val="both"/>
        <w:rPr>
          <w:rFonts w:ascii="Arial" w:hAnsi="Arial" w:cs="Arial"/>
        </w:rPr>
      </w:pPr>
    </w:p>
    <w:p w14:paraId="66961002" w14:textId="77777777" w:rsidR="000E5F31" w:rsidRPr="008F3BE8" w:rsidRDefault="000E5F31" w:rsidP="009C1302">
      <w:pPr>
        <w:ind w:left="552"/>
        <w:jc w:val="both"/>
        <w:rPr>
          <w:rFonts w:ascii="Arial" w:hAnsi="Arial" w:cs="Arial"/>
        </w:rPr>
      </w:pPr>
    </w:p>
    <w:p w14:paraId="25F11669" w14:textId="77777777" w:rsidR="00446DC3" w:rsidRPr="00B44964" w:rsidRDefault="00F00085" w:rsidP="00D41559">
      <w:pPr>
        <w:pStyle w:val="Prrafodelista"/>
        <w:numPr>
          <w:ilvl w:val="0"/>
          <w:numId w:val="22"/>
        </w:numPr>
        <w:ind w:left="567" w:hanging="567"/>
        <w:jc w:val="both"/>
        <w:rPr>
          <w:rFonts w:ascii="Arial" w:hAnsi="Arial" w:cs="Arial"/>
          <w:b/>
        </w:rPr>
      </w:pPr>
      <w:r w:rsidRPr="00B44964">
        <w:rPr>
          <w:rFonts w:ascii="Arial" w:hAnsi="Arial" w:cs="Arial"/>
          <w:b/>
        </w:rPr>
        <w:t>DEFINICIONES PREVIAS</w:t>
      </w:r>
    </w:p>
    <w:p w14:paraId="2CF59363" w14:textId="77777777" w:rsidR="00446DC3" w:rsidRPr="00B44964" w:rsidRDefault="00446DC3" w:rsidP="009C1302">
      <w:pPr>
        <w:ind w:left="552"/>
        <w:jc w:val="both"/>
        <w:rPr>
          <w:rFonts w:ascii="Arial" w:hAnsi="Arial" w:cs="Arial"/>
        </w:rPr>
      </w:pPr>
    </w:p>
    <w:p w14:paraId="6423FD40" w14:textId="77777777" w:rsidR="00F00085" w:rsidRPr="00B44964" w:rsidRDefault="00F00085" w:rsidP="009C1302">
      <w:pPr>
        <w:ind w:left="552"/>
        <w:jc w:val="both"/>
        <w:rPr>
          <w:rFonts w:ascii="Arial" w:hAnsi="Arial" w:cs="Arial"/>
        </w:rPr>
      </w:pPr>
      <w:r w:rsidRPr="00B44964">
        <w:rPr>
          <w:rFonts w:ascii="Arial" w:hAnsi="Arial" w:cs="Arial"/>
        </w:rPr>
        <w:t xml:space="preserve">Para </w:t>
      </w:r>
      <w:r w:rsidR="00010B0A" w:rsidRPr="00B44964">
        <w:rPr>
          <w:rFonts w:ascii="Arial" w:hAnsi="Arial" w:cs="Arial"/>
        </w:rPr>
        <w:t xml:space="preserve">efectos de la presente </w:t>
      </w:r>
      <w:r w:rsidR="00163110">
        <w:rPr>
          <w:rFonts w:ascii="Arial" w:hAnsi="Arial" w:cs="Arial"/>
        </w:rPr>
        <w:t>C</w:t>
      </w:r>
      <w:r w:rsidR="00010B0A" w:rsidRPr="00B44964">
        <w:rPr>
          <w:rFonts w:ascii="Arial" w:hAnsi="Arial" w:cs="Arial"/>
        </w:rPr>
        <w:t xml:space="preserve">ircular </w:t>
      </w:r>
      <w:r w:rsidR="00B10423" w:rsidRPr="00B44964">
        <w:rPr>
          <w:rFonts w:ascii="Arial" w:hAnsi="Arial" w:cs="Arial"/>
        </w:rPr>
        <w:t xml:space="preserve">se </w:t>
      </w:r>
      <w:r w:rsidR="00163110" w:rsidRPr="00B44964">
        <w:rPr>
          <w:rFonts w:ascii="Arial" w:hAnsi="Arial" w:cs="Arial"/>
        </w:rPr>
        <w:t>entenderá por</w:t>
      </w:r>
      <w:r w:rsidR="00122BB5" w:rsidRPr="00B44964">
        <w:rPr>
          <w:rFonts w:ascii="Arial" w:hAnsi="Arial" w:cs="Arial"/>
        </w:rPr>
        <w:t xml:space="preserve"> cada uno de los términos que se listan a continuación, lo que en cada caso se indica, a saber</w:t>
      </w:r>
      <w:r w:rsidR="00064081" w:rsidRPr="00B44964">
        <w:rPr>
          <w:rFonts w:ascii="Arial" w:hAnsi="Arial" w:cs="Arial"/>
        </w:rPr>
        <w:t>:</w:t>
      </w:r>
    </w:p>
    <w:p w14:paraId="53B77A9B" w14:textId="77777777" w:rsidR="00064081" w:rsidRPr="00F94D68" w:rsidRDefault="00064081" w:rsidP="00064081">
      <w:pPr>
        <w:jc w:val="both"/>
        <w:rPr>
          <w:rFonts w:ascii="Arial" w:hAnsi="Arial" w:cs="Arial"/>
        </w:rPr>
      </w:pPr>
    </w:p>
    <w:p w14:paraId="40E77DE6" w14:textId="77777777" w:rsidR="00064081" w:rsidRPr="00F94D68" w:rsidRDefault="00064081" w:rsidP="00064081">
      <w:pPr>
        <w:ind w:left="552"/>
        <w:jc w:val="both"/>
        <w:rPr>
          <w:rFonts w:ascii="Arial" w:hAnsi="Arial" w:cs="Arial"/>
          <w:b/>
        </w:rPr>
      </w:pPr>
      <w:r w:rsidRPr="00F94D68">
        <w:rPr>
          <w:rFonts w:ascii="Arial" w:hAnsi="Arial" w:cs="Arial"/>
          <w:b/>
        </w:rPr>
        <w:t>Mesas de juego</w:t>
      </w:r>
    </w:p>
    <w:p w14:paraId="0BD5C87C" w14:textId="77777777" w:rsidR="00064081" w:rsidRPr="00F94D68" w:rsidRDefault="00064081" w:rsidP="00064081">
      <w:pPr>
        <w:jc w:val="both"/>
        <w:rPr>
          <w:rFonts w:ascii="Arial" w:hAnsi="Arial" w:cs="Arial"/>
        </w:rPr>
      </w:pPr>
    </w:p>
    <w:p w14:paraId="2378EE0D" w14:textId="77777777" w:rsidR="00064081" w:rsidRPr="00F94D68" w:rsidRDefault="00064081" w:rsidP="00064081">
      <w:pPr>
        <w:pStyle w:val="Prrafodelista"/>
        <w:numPr>
          <w:ilvl w:val="0"/>
          <w:numId w:val="24"/>
        </w:numPr>
        <w:ind w:left="1134" w:hanging="567"/>
        <w:jc w:val="both"/>
        <w:rPr>
          <w:rFonts w:ascii="Arial" w:hAnsi="Arial" w:cs="Arial"/>
        </w:rPr>
      </w:pPr>
      <w:r w:rsidRPr="00F94D68">
        <w:rPr>
          <w:rFonts w:ascii="Arial" w:hAnsi="Arial" w:cs="Arial"/>
          <w:b/>
        </w:rPr>
        <w:t>Drop de mesas o Depósito:</w:t>
      </w:r>
      <w:r w:rsidRPr="00F94D68">
        <w:rPr>
          <w:rFonts w:ascii="Arial" w:hAnsi="Arial" w:cs="Arial"/>
        </w:rPr>
        <w:t xml:space="preserve"> </w:t>
      </w:r>
      <w:r w:rsidR="004555E7" w:rsidRPr="00F94D68">
        <w:rPr>
          <w:rFonts w:ascii="Arial" w:hAnsi="Arial" w:cs="Arial"/>
        </w:rPr>
        <w:t>Ingresos</w:t>
      </w:r>
      <w:r w:rsidRPr="00F94D68">
        <w:rPr>
          <w:rFonts w:ascii="Arial" w:hAnsi="Arial" w:cs="Arial"/>
          <w:bCs/>
          <w:lang w:val="es-ES_tradnl"/>
        </w:rPr>
        <w:t xml:space="preserve"> por recuento de valores de cada mesa de juego, esto es, la suma total de dinero depositada en la caja receptora de cada mesa de juego (también llamada drop), donde se deja el dinero utilizado por los jugadores para cambiar fichas y/o algún tipo de voucher valorizado, producto de alguna transacción electrónica.</w:t>
      </w:r>
    </w:p>
    <w:p w14:paraId="71513A9E" w14:textId="77777777" w:rsidR="00064081" w:rsidRDefault="00064081" w:rsidP="00064081">
      <w:pPr>
        <w:pStyle w:val="Prrafodelista"/>
        <w:ind w:left="1134"/>
        <w:jc w:val="both"/>
        <w:rPr>
          <w:rFonts w:ascii="Arial" w:hAnsi="Arial" w:cs="Arial"/>
        </w:rPr>
      </w:pPr>
    </w:p>
    <w:p w14:paraId="5442ADB1" w14:textId="722A1F5C" w:rsidR="00296BCB" w:rsidRPr="00296BCB" w:rsidRDefault="00296BCB" w:rsidP="00296BCB">
      <w:pPr>
        <w:ind w:left="1134"/>
        <w:contextualSpacing/>
        <w:jc w:val="both"/>
        <w:rPr>
          <w:rFonts w:ascii="Arial" w:hAnsi="Arial" w:cs="Arial"/>
        </w:rPr>
      </w:pPr>
      <w:r w:rsidRPr="00296BCB">
        <w:rPr>
          <w:rFonts w:ascii="Arial" w:hAnsi="Arial" w:cs="Arial"/>
        </w:rPr>
        <w:t>Los valores, esto es</w:t>
      </w:r>
      <w:r w:rsidR="00B60F8F">
        <w:rPr>
          <w:rFonts w:ascii="Arial" w:hAnsi="Arial" w:cs="Arial"/>
        </w:rPr>
        <w:t>,</w:t>
      </w:r>
      <w:r w:rsidRPr="00296BCB">
        <w:rPr>
          <w:rFonts w:ascii="Arial" w:hAnsi="Arial" w:cs="Arial"/>
        </w:rPr>
        <w:t xml:space="preserve"> fichas, dinero u otra</w:t>
      </w:r>
      <w:r w:rsidR="007B38B3">
        <w:rPr>
          <w:rFonts w:ascii="Arial" w:hAnsi="Arial" w:cs="Arial"/>
        </w:rPr>
        <w:t>s</w:t>
      </w:r>
      <w:r w:rsidRPr="00296BCB">
        <w:rPr>
          <w:rFonts w:ascii="Arial" w:hAnsi="Arial" w:cs="Arial"/>
        </w:rPr>
        <w:t xml:space="preserve"> especie</w:t>
      </w:r>
      <w:r w:rsidR="007B38B3">
        <w:rPr>
          <w:rFonts w:ascii="Arial" w:hAnsi="Arial" w:cs="Arial"/>
        </w:rPr>
        <w:t>s</w:t>
      </w:r>
      <w:r w:rsidRPr="00296BCB">
        <w:rPr>
          <w:rFonts w:ascii="Arial" w:hAnsi="Arial" w:cs="Arial"/>
        </w:rPr>
        <w:t xml:space="preserve"> encontrad</w:t>
      </w:r>
      <w:r w:rsidR="00742F28">
        <w:rPr>
          <w:rFonts w:ascii="Arial" w:hAnsi="Arial" w:cs="Arial"/>
        </w:rPr>
        <w:t>a</w:t>
      </w:r>
      <w:r w:rsidRPr="00296BCB">
        <w:rPr>
          <w:rFonts w:ascii="Arial" w:hAnsi="Arial" w:cs="Arial"/>
        </w:rPr>
        <w:t>s fuera de la mesa y que no corresponde</w:t>
      </w:r>
      <w:r w:rsidR="002B7515">
        <w:rPr>
          <w:rFonts w:ascii="Arial" w:hAnsi="Arial" w:cs="Arial"/>
        </w:rPr>
        <w:t>n</w:t>
      </w:r>
      <w:r w:rsidRPr="00296BCB">
        <w:rPr>
          <w:rFonts w:ascii="Arial" w:hAnsi="Arial" w:cs="Arial"/>
        </w:rPr>
        <w:t xml:space="preserve"> a valores jugados, como por ejemplo botados en el suelo, no deben ser ingresados al “Drop” de las mesas.</w:t>
      </w:r>
    </w:p>
    <w:p w14:paraId="08E9D810" w14:textId="00BD0DA2" w:rsidR="00296BCB" w:rsidRPr="00446642" w:rsidRDefault="00296BCB" w:rsidP="00446642">
      <w:pPr>
        <w:rPr>
          <w:rFonts w:ascii="Arial" w:hAnsi="Arial" w:cs="Arial"/>
        </w:rPr>
      </w:pPr>
    </w:p>
    <w:p w14:paraId="47DAD2EB" w14:textId="46BFF515" w:rsidR="00095A2A" w:rsidRDefault="00064081" w:rsidP="00095A2A">
      <w:pPr>
        <w:pStyle w:val="Prrafodelista"/>
        <w:numPr>
          <w:ilvl w:val="0"/>
          <w:numId w:val="24"/>
        </w:numPr>
        <w:ind w:left="1134" w:hanging="567"/>
        <w:jc w:val="both"/>
        <w:rPr>
          <w:rFonts w:ascii="Arial" w:hAnsi="Arial" w:cs="Arial"/>
          <w:bCs/>
          <w:lang w:val="es-ES_tradnl"/>
        </w:rPr>
      </w:pPr>
      <w:r w:rsidRPr="00B44964">
        <w:rPr>
          <w:rFonts w:ascii="Arial" w:hAnsi="Arial" w:cs="Arial"/>
          <w:b/>
          <w:bCs/>
          <w:lang w:val="es-ES_tradnl"/>
        </w:rPr>
        <w:t>Win de mesas:</w:t>
      </w:r>
      <w:r w:rsidRPr="00B44964">
        <w:rPr>
          <w:rFonts w:ascii="Arial" w:hAnsi="Arial" w:cs="Arial"/>
        </w:rPr>
        <w:t xml:space="preserve"> </w:t>
      </w:r>
      <w:r w:rsidRPr="00B44964">
        <w:rPr>
          <w:rFonts w:ascii="Arial" w:hAnsi="Arial" w:cs="Arial"/>
          <w:bCs/>
          <w:lang w:val="es-ES_tradnl"/>
        </w:rPr>
        <w:t xml:space="preserve">Corresponde a los ingresos brutos o ganancia/pérdida que reportan los juegos de mesa, de acuerdo al artículo 24 del </w:t>
      </w:r>
      <w:r w:rsidR="00FD7CE8">
        <w:rPr>
          <w:rFonts w:ascii="Arial" w:hAnsi="Arial" w:cs="Arial"/>
          <w:bCs/>
          <w:lang w:val="es-ES_tradnl"/>
        </w:rPr>
        <w:t xml:space="preserve">citado </w:t>
      </w:r>
      <w:r w:rsidRPr="00B44964">
        <w:rPr>
          <w:rFonts w:ascii="Arial" w:hAnsi="Arial" w:cs="Arial"/>
          <w:bCs/>
          <w:lang w:val="es-ES_tradnl"/>
        </w:rPr>
        <w:t>D</w:t>
      </w:r>
      <w:r w:rsidR="00FD7CE8">
        <w:rPr>
          <w:rFonts w:ascii="Arial" w:hAnsi="Arial" w:cs="Arial"/>
          <w:bCs/>
          <w:lang w:val="es-ES_tradnl"/>
        </w:rPr>
        <w:t xml:space="preserve">ecreto </w:t>
      </w:r>
      <w:r w:rsidRPr="00B44964">
        <w:rPr>
          <w:rFonts w:ascii="Arial" w:hAnsi="Arial" w:cs="Arial"/>
          <w:bCs/>
          <w:lang w:val="es-ES_tradnl"/>
        </w:rPr>
        <w:t>S</w:t>
      </w:r>
      <w:r w:rsidR="00FD7CE8">
        <w:rPr>
          <w:rFonts w:ascii="Arial" w:hAnsi="Arial" w:cs="Arial"/>
          <w:bCs/>
          <w:lang w:val="es-ES_tradnl"/>
        </w:rPr>
        <w:t>upremo</w:t>
      </w:r>
      <w:r w:rsidRPr="00B44964">
        <w:rPr>
          <w:rFonts w:ascii="Arial" w:hAnsi="Arial" w:cs="Arial"/>
          <w:bCs/>
          <w:lang w:val="es-ES_tradnl"/>
        </w:rPr>
        <w:t xml:space="preserve"> N° 547</w:t>
      </w:r>
      <w:r w:rsidR="002F5D8B" w:rsidRPr="00B44964">
        <w:rPr>
          <w:rFonts w:ascii="Arial" w:hAnsi="Arial" w:cs="Arial"/>
          <w:bCs/>
          <w:lang w:val="es-ES_tradnl"/>
        </w:rPr>
        <w:t xml:space="preserve">. Este valor </w:t>
      </w:r>
      <w:r w:rsidRPr="00B44964">
        <w:rPr>
          <w:rFonts w:ascii="Arial" w:hAnsi="Arial" w:cs="Arial"/>
          <w:bCs/>
          <w:lang w:val="es-ES_tradnl"/>
        </w:rPr>
        <w:t>se obtiene</w:t>
      </w:r>
      <w:r w:rsidR="00CB411D">
        <w:rPr>
          <w:rFonts w:ascii="Arial" w:hAnsi="Arial" w:cs="Arial"/>
          <w:bCs/>
          <w:lang w:val="es-ES_tradnl"/>
        </w:rPr>
        <w:t xml:space="preserve"> de </w:t>
      </w:r>
      <w:r w:rsidR="00CB411D" w:rsidRPr="00CB411D">
        <w:rPr>
          <w:rFonts w:ascii="Arial" w:hAnsi="Arial" w:cs="Arial"/>
          <w:bCs/>
          <w:lang w:val="es-ES_tradnl"/>
        </w:rPr>
        <w:t>los distintos movimientos o transacciones que ocurren durante la operación de cada mesa</w:t>
      </w:r>
      <w:r w:rsidR="00CB411D">
        <w:rPr>
          <w:rFonts w:ascii="Arial" w:hAnsi="Arial" w:cs="Arial"/>
          <w:bCs/>
          <w:lang w:val="es-ES_tradnl"/>
        </w:rPr>
        <w:t xml:space="preserve">, </w:t>
      </w:r>
      <w:r w:rsidR="002F5D8B" w:rsidRPr="00B44964">
        <w:rPr>
          <w:rFonts w:ascii="Arial" w:hAnsi="Arial" w:cs="Arial"/>
          <w:bCs/>
          <w:lang w:val="es-ES_tradnl"/>
        </w:rPr>
        <w:t xml:space="preserve">sumando </w:t>
      </w:r>
      <w:r w:rsidRPr="00B44964">
        <w:rPr>
          <w:rFonts w:ascii="Arial" w:hAnsi="Arial" w:cs="Arial"/>
          <w:bCs/>
          <w:lang w:val="es-ES_tradnl"/>
        </w:rPr>
        <w:t xml:space="preserve">el monto de dinero asociado a fichas con que se cierra la mesa (inventario o saldo final), las </w:t>
      </w:r>
      <w:r w:rsidR="00010B0A" w:rsidRPr="00B44964">
        <w:rPr>
          <w:rFonts w:ascii="Arial" w:hAnsi="Arial" w:cs="Arial"/>
          <w:bCs/>
          <w:lang w:val="es-ES_tradnl"/>
        </w:rPr>
        <w:t>devoluciones relativas a fichas</w:t>
      </w:r>
      <w:r w:rsidRPr="00B44964">
        <w:rPr>
          <w:rFonts w:ascii="Arial" w:hAnsi="Arial" w:cs="Arial"/>
          <w:bCs/>
          <w:lang w:val="es-ES_tradnl"/>
        </w:rPr>
        <w:t xml:space="preserve"> y el drop (depósito o recuento de valores); </w:t>
      </w:r>
      <w:r w:rsidR="002F5D8B" w:rsidRPr="00B44964">
        <w:rPr>
          <w:rFonts w:ascii="Arial" w:hAnsi="Arial" w:cs="Arial"/>
          <w:bCs/>
          <w:lang w:val="es-ES_tradnl"/>
        </w:rPr>
        <w:t xml:space="preserve"> y </w:t>
      </w:r>
      <w:r w:rsidRPr="00B44964">
        <w:rPr>
          <w:rFonts w:ascii="Arial" w:hAnsi="Arial" w:cs="Arial"/>
          <w:bCs/>
          <w:lang w:val="es-ES_tradnl"/>
        </w:rPr>
        <w:t xml:space="preserve">restándole el monto de dinero de rellenos o reposiciones correspondientes a fichas y la cantidad de dinero referida a las fichas con que se abre la mesa (inventario o saldo inicial o habilitación inicial o valor de apertura). </w:t>
      </w:r>
      <w:r w:rsidR="00095A2A" w:rsidRPr="00095A2A">
        <w:rPr>
          <w:rFonts w:ascii="Arial" w:hAnsi="Arial" w:cs="Arial"/>
          <w:bCs/>
          <w:lang w:val="es-ES_tradnl"/>
        </w:rPr>
        <w:t xml:space="preserve">Además, </w:t>
      </w:r>
      <w:r w:rsidR="007631D2">
        <w:rPr>
          <w:rFonts w:ascii="Arial" w:hAnsi="Arial" w:cs="Arial"/>
          <w:bCs/>
          <w:lang w:val="es-ES_tradnl"/>
        </w:rPr>
        <w:t xml:space="preserve">en caso que corresponda, </w:t>
      </w:r>
      <w:r w:rsidR="00095A2A" w:rsidRPr="00095A2A">
        <w:rPr>
          <w:rFonts w:ascii="Arial" w:hAnsi="Arial" w:cs="Arial"/>
          <w:bCs/>
          <w:lang w:val="es-ES_tradnl"/>
        </w:rPr>
        <w:t xml:space="preserve">se debe agregar el </w:t>
      </w:r>
      <w:r w:rsidR="007631D2" w:rsidRPr="007631D2">
        <w:rPr>
          <w:rFonts w:ascii="Arial" w:hAnsi="Arial" w:cs="Arial"/>
        </w:rPr>
        <w:t xml:space="preserve">ingreso por comisión </w:t>
      </w:r>
      <w:r w:rsidR="002706AA">
        <w:rPr>
          <w:rFonts w:ascii="Arial" w:hAnsi="Arial" w:cs="Arial"/>
        </w:rPr>
        <w:t>de</w:t>
      </w:r>
      <w:r w:rsidR="007631D2">
        <w:rPr>
          <w:rFonts w:ascii="Arial" w:hAnsi="Arial" w:cs="Arial"/>
        </w:rPr>
        <w:t xml:space="preserve"> </w:t>
      </w:r>
      <w:r w:rsidR="007631D2" w:rsidRPr="007631D2">
        <w:rPr>
          <w:rFonts w:ascii="Arial" w:hAnsi="Arial" w:cs="Arial"/>
        </w:rPr>
        <w:t>progresivo de mesas</w:t>
      </w:r>
      <w:r w:rsidR="007631D2" w:rsidRPr="00095A2A">
        <w:rPr>
          <w:rFonts w:ascii="Arial" w:hAnsi="Arial" w:cs="Arial"/>
          <w:bCs/>
          <w:lang w:val="es-ES_tradnl"/>
        </w:rPr>
        <w:t xml:space="preserve"> </w:t>
      </w:r>
      <w:r w:rsidR="00095A2A" w:rsidRPr="00095A2A">
        <w:rPr>
          <w:rFonts w:ascii="Arial" w:hAnsi="Arial" w:cs="Arial"/>
          <w:bCs/>
          <w:lang w:val="es-ES_tradnl"/>
        </w:rPr>
        <w:t xml:space="preserve">y los </w:t>
      </w:r>
      <w:r w:rsidR="007631D2">
        <w:rPr>
          <w:rFonts w:ascii="Arial" w:hAnsi="Arial" w:cs="Arial"/>
          <w:bCs/>
          <w:lang w:val="es-ES_tradnl"/>
        </w:rPr>
        <w:t xml:space="preserve">ingresos por concepto de </w:t>
      </w:r>
      <w:r w:rsidR="00095A2A" w:rsidRPr="00095A2A">
        <w:rPr>
          <w:rFonts w:ascii="Arial" w:hAnsi="Arial" w:cs="Arial"/>
          <w:bCs/>
          <w:lang w:val="es-ES_tradnl"/>
        </w:rPr>
        <w:t>torneos de mesas de juego.</w:t>
      </w:r>
    </w:p>
    <w:p w14:paraId="30DA6926" w14:textId="77777777" w:rsidR="00095A2A" w:rsidRDefault="00095A2A" w:rsidP="00095A2A">
      <w:pPr>
        <w:pStyle w:val="Prrafodelista"/>
        <w:rPr>
          <w:rFonts w:ascii="Arial" w:hAnsi="Arial" w:cs="Arial"/>
          <w:bCs/>
          <w:lang w:val="es-ES_tradnl"/>
        </w:rPr>
      </w:pPr>
    </w:p>
    <w:p w14:paraId="4600A03C" w14:textId="5E77F7BD" w:rsidR="00095A2A" w:rsidRDefault="00095A2A" w:rsidP="00095A2A">
      <w:pPr>
        <w:pStyle w:val="Prrafodelista"/>
        <w:ind w:left="1134"/>
        <w:jc w:val="both"/>
        <w:rPr>
          <w:rFonts w:ascii="Arial" w:hAnsi="Arial" w:cs="Arial"/>
          <w:bCs/>
          <w:lang w:val="es-ES_tradnl"/>
        </w:rPr>
      </w:pPr>
      <w:r w:rsidRPr="00B4565B">
        <w:rPr>
          <w:rFonts w:ascii="Arial" w:hAnsi="Arial" w:cs="Arial"/>
        </w:rPr>
        <w:t>En caso de que se entreguen premios u otros beneficios que no s</w:t>
      </w:r>
      <w:r w:rsidR="00112236">
        <w:rPr>
          <w:rFonts w:ascii="Arial" w:hAnsi="Arial" w:cs="Arial"/>
        </w:rPr>
        <w:t>ean</w:t>
      </w:r>
      <w:r w:rsidRPr="00B4565B">
        <w:rPr>
          <w:rFonts w:ascii="Arial" w:hAnsi="Arial" w:cs="Arial"/>
        </w:rPr>
        <w:t xml:space="preserve"> deducibles de win, utilizando las fichas de las mesas de juego, el monto asociado a dichos premios no se deberá </w:t>
      </w:r>
      <w:r w:rsidR="004F5AAB">
        <w:rPr>
          <w:rFonts w:ascii="Arial" w:hAnsi="Arial" w:cs="Arial"/>
        </w:rPr>
        <w:t>descontar de los ingresos brutos de juego, es decir, no podrá ser reducido del win</w:t>
      </w:r>
      <w:r w:rsidRPr="00B4565B">
        <w:rPr>
          <w:rFonts w:ascii="Arial" w:hAnsi="Arial" w:cs="Arial"/>
        </w:rPr>
        <w:t>.</w:t>
      </w:r>
    </w:p>
    <w:p w14:paraId="210FF7F0" w14:textId="77777777" w:rsidR="00095A2A" w:rsidRPr="00095A2A" w:rsidRDefault="00095A2A" w:rsidP="00095A2A">
      <w:pPr>
        <w:pStyle w:val="Prrafodelista"/>
        <w:rPr>
          <w:rFonts w:ascii="Arial" w:hAnsi="Arial" w:cs="Arial"/>
          <w:bCs/>
          <w:lang w:val="es-ES_tradnl"/>
        </w:rPr>
      </w:pPr>
    </w:p>
    <w:p w14:paraId="7CA7795E" w14:textId="77777777" w:rsidR="00064081" w:rsidRPr="00B44964" w:rsidRDefault="00064081" w:rsidP="00095A2A">
      <w:pPr>
        <w:pStyle w:val="Prrafodelista"/>
        <w:ind w:left="1134"/>
        <w:jc w:val="both"/>
        <w:rPr>
          <w:rFonts w:ascii="Arial" w:hAnsi="Arial" w:cs="Arial"/>
          <w:bCs/>
          <w:lang w:val="es-ES_tradnl"/>
        </w:rPr>
      </w:pPr>
      <w:r w:rsidRPr="00B44964">
        <w:rPr>
          <w:rFonts w:ascii="Arial" w:hAnsi="Arial" w:cs="Arial"/>
          <w:bCs/>
          <w:lang w:val="es-ES_tradnl"/>
        </w:rPr>
        <w:t>Esto es:</w:t>
      </w:r>
    </w:p>
    <w:p w14:paraId="3FE7FA6B" w14:textId="77777777" w:rsidR="00064081" w:rsidRPr="00B44964" w:rsidRDefault="00064081" w:rsidP="00064081">
      <w:pPr>
        <w:pStyle w:val="Prrafodelista"/>
        <w:ind w:left="1272"/>
        <w:jc w:val="both"/>
        <w:rPr>
          <w:rFonts w:ascii="Arial" w:hAnsi="Arial" w:cs="Arial"/>
          <w:bCs/>
          <w:lang w:val="es-ES_tradnl"/>
        </w:rPr>
      </w:pPr>
    </w:p>
    <w:p w14:paraId="417EAAAC" w14:textId="77EAD3C6" w:rsidR="00064081" w:rsidRPr="00095A2A" w:rsidRDefault="00064081" w:rsidP="005C249B">
      <w:pPr>
        <w:pStyle w:val="Prrafodelista"/>
        <w:ind w:left="3119" w:hanging="1985"/>
        <w:jc w:val="both"/>
        <w:rPr>
          <w:rFonts w:ascii="Arial" w:hAnsi="Arial" w:cs="Arial"/>
        </w:rPr>
      </w:pPr>
      <w:r w:rsidRPr="0023205D">
        <w:rPr>
          <w:rFonts w:ascii="Arial" w:hAnsi="Arial" w:cs="Arial"/>
          <w:bCs/>
          <w:lang w:val="es-ES_tradnl"/>
        </w:rPr>
        <w:t>Win</w:t>
      </w:r>
      <w:r w:rsidRPr="00B44964">
        <w:rPr>
          <w:rFonts w:ascii="Arial" w:hAnsi="Arial" w:cs="Arial"/>
          <w:bCs/>
          <w:lang w:val="es-ES_tradnl"/>
        </w:rPr>
        <w:t xml:space="preserve"> </w:t>
      </w:r>
      <w:r w:rsidR="005C249B">
        <w:rPr>
          <w:rFonts w:ascii="Arial" w:hAnsi="Arial" w:cs="Arial"/>
          <w:bCs/>
          <w:lang w:val="es-ES_tradnl"/>
        </w:rPr>
        <w:t xml:space="preserve">de mesas </w:t>
      </w:r>
      <w:r w:rsidRPr="00B44964">
        <w:rPr>
          <w:rFonts w:ascii="Arial" w:hAnsi="Arial" w:cs="Arial"/>
          <w:bCs/>
          <w:lang w:val="es-ES_tradnl"/>
        </w:rPr>
        <w:t xml:space="preserve">= </w:t>
      </w:r>
      <w:r w:rsidR="00010B0A" w:rsidRPr="00B44964">
        <w:rPr>
          <w:rFonts w:ascii="Arial" w:hAnsi="Arial" w:cs="Arial"/>
          <w:bCs/>
          <w:lang w:val="es-ES_tradnl"/>
        </w:rPr>
        <w:tab/>
      </w:r>
      <w:r w:rsidRPr="00B44964">
        <w:rPr>
          <w:rFonts w:ascii="Arial" w:hAnsi="Arial" w:cs="Arial"/>
          <w:bCs/>
          <w:lang w:val="es-ES_tradnl"/>
        </w:rPr>
        <w:t>Inventario o Saldo Final + Drop o Depósito + Devoluciones – Rellenos – Inventario o Saldo Inicial</w:t>
      </w:r>
      <w:r w:rsidR="00095A2A">
        <w:rPr>
          <w:rFonts w:ascii="Arial" w:hAnsi="Arial" w:cs="Arial"/>
          <w:bCs/>
          <w:lang w:val="es-ES_tradnl"/>
        </w:rPr>
        <w:t xml:space="preserve"> </w:t>
      </w:r>
      <w:r w:rsidR="00095A2A" w:rsidRPr="00095A2A">
        <w:rPr>
          <w:rFonts w:ascii="Arial" w:hAnsi="Arial" w:cs="Arial"/>
        </w:rPr>
        <w:t xml:space="preserve">+ </w:t>
      </w:r>
      <w:r w:rsidR="002706AA">
        <w:rPr>
          <w:rFonts w:ascii="Arial" w:hAnsi="Arial" w:cs="Arial"/>
        </w:rPr>
        <w:t xml:space="preserve">Ingreso por comisión de progresivo de mesas de </w:t>
      </w:r>
      <w:r w:rsidR="002706AA">
        <w:rPr>
          <w:rFonts w:ascii="Arial" w:hAnsi="Arial" w:cs="Arial"/>
        </w:rPr>
        <w:lastRenderedPageBreak/>
        <w:t>juego</w:t>
      </w:r>
      <w:r w:rsidR="00095A2A" w:rsidRPr="00095A2A">
        <w:rPr>
          <w:rFonts w:ascii="Arial" w:hAnsi="Arial" w:cs="Arial"/>
        </w:rPr>
        <w:t xml:space="preserve"> + Ingreso </w:t>
      </w:r>
      <w:r w:rsidR="002706AA">
        <w:rPr>
          <w:rFonts w:ascii="Arial" w:hAnsi="Arial" w:cs="Arial"/>
        </w:rPr>
        <w:t>por</w:t>
      </w:r>
      <w:r w:rsidR="00095A2A" w:rsidRPr="00095A2A">
        <w:rPr>
          <w:rFonts w:ascii="Arial" w:hAnsi="Arial" w:cs="Arial"/>
        </w:rPr>
        <w:t xml:space="preserve"> torneos de mesas de juego</w:t>
      </w:r>
      <w:r w:rsidR="00095A2A" w:rsidRPr="00095A2A">
        <w:rPr>
          <w:rFonts w:ascii="Arial" w:hAnsi="Arial" w:cs="Arial"/>
          <w:bCs/>
          <w:lang w:val="es-ES_tradnl"/>
        </w:rPr>
        <w:t xml:space="preserve"> + Premios no deducibles de win pagados con fichas de la mesa</w:t>
      </w:r>
    </w:p>
    <w:p w14:paraId="33664D1F" w14:textId="77777777" w:rsidR="00064081" w:rsidRPr="00B44964" w:rsidRDefault="00064081" w:rsidP="00064081">
      <w:pPr>
        <w:jc w:val="both"/>
        <w:rPr>
          <w:rFonts w:ascii="Arial" w:hAnsi="Arial" w:cs="Arial"/>
        </w:rPr>
      </w:pPr>
    </w:p>
    <w:p w14:paraId="76A9606C" w14:textId="77777777" w:rsidR="00046615" w:rsidRPr="00B44964" w:rsidRDefault="00046615" w:rsidP="00AF0469">
      <w:pPr>
        <w:pStyle w:val="Prrafodelista"/>
        <w:numPr>
          <w:ilvl w:val="0"/>
          <w:numId w:val="24"/>
        </w:numPr>
        <w:ind w:left="1134" w:hanging="567"/>
        <w:jc w:val="both"/>
        <w:rPr>
          <w:rFonts w:ascii="Arial" w:hAnsi="Arial" w:cs="Arial"/>
          <w:b/>
          <w:bCs/>
          <w:lang w:val="es-CL"/>
        </w:rPr>
      </w:pPr>
      <w:r w:rsidRPr="00B44964">
        <w:rPr>
          <w:rFonts w:ascii="Arial" w:hAnsi="Arial" w:cs="Arial"/>
          <w:b/>
          <w:bCs/>
          <w:lang w:val="es-ES_tradnl"/>
        </w:rPr>
        <w:t>Hold o porcentaje de retención:</w:t>
      </w:r>
      <w:r w:rsidRPr="00DF6068">
        <w:rPr>
          <w:rFonts w:ascii="Arial" w:hAnsi="Arial" w:cs="Arial"/>
          <w:sz w:val="22"/>
          <w:szCs w:val="22"/>
          <w:lang w:val="es-ES_tradnl"/>
        </w:rPr>
        <w:t xml:space="preserve"> </w:t>
      </w:r>
      <w:r w:rsidRPr="00B44964">
        <w:rPr>
          <w:rFonts w:ascii="Arial" w:hAnsi="Arial" w:cs="Arial"/>
          <w:bCs/>
          <w:lang w:val="es-ES_tradnl"/>
        </w:rPr>
        <w:t>Indicador que evalúa el desempeño de una mesa y que resulta de dividir el win por el drop.</w:t>
      </w:r>
      <w:r w:rsidRPr="00B44964">
        <w:rPr>
          <w:rFonts w:ascii="Arial" w:hAnsi="Arial" w:cs="Arial"/>
          <w:bCs/>
          <w:lang w:val="es-CL"/>
        </w:rPr>
        <w:t xml:space="preserve"> </w:t>
      </w:r>
      <w:r w:rsidR="004555E7" w:rsidRPr="00B44964">
        <w:rPr>
          <w:rFonts w:ascii="Arial" w:hAnsi="Arial" w:cs="Arial"/>
          <w:bCs/>
          <w:lang w:val="es-CL"/>
        </w:rPr>
        <w:t>Esto es</w:t>
      </w:r>
      <w:r w:rsidRPr="00B44964">
        <w:rPr>
          <w:rFonts w:ascii="Arial" w:hAnsi="Arial" w:cs="Arial"/>
          <w:bCs/>
          <w:lang w:val="es-CL"/>
        </w:rPr>
        <w:t>:</w:t>
      </w:r>
    </w:p>
    <w:p w14:paraId="5AE4F7FC" w14:textId="77777777" w:rsidR="00046615" w:rsidRPr="00B44964" w:rsidRDefault="00046615" w:rsidP="00046615">
      <w:pPr>
        <w:rPr>
          <w:rFonts w:ascii="Arial" w:hAnsi="Arial" w:cs="Arial"/>
          <w:b/>
          <w:bCs/>
          <w:lang w:val="es-ES_tradnl"/>
        </w:rPr>
      </w:pPr>
    </w:p>
    <w:p w14:paraId="1D0A55FE" w14:textId="77777777" w:rsidR="00046615" w:rsidRPr="00B44964" w:rsidRDefault="00046615" w:rsidP="00046615">
      <w:pPr>
        <w:ind w:left="1134"/>
        <w:rPr>
          <w:rFonts w:ascii="Arial" w:hAnsi="Arial" w:cs="Arial"/>
          <w:bCs/>
          <w:lang w:val="es-ES_tradnl"/>
        </w:rPr>
      </w:pPr>
      <w:r w:rsidRPr="00B44964">
        <w:rPr>
          <w:rFonts w:ascii="Arial" w:hAnsi="Arial" w:cs="Arial"/>
          <w:bCs/>
          <w:lang w:val="en-US"/>
        </w:rPr>
        <w:t>%</w:t>
      </w:r>
      <w:r w:rsidR="00010B0A" w:rsidRPr="00B44964">
        <w:rPr>
          <w:rFonts w:ascii="Arial" w:hAnsi="Arial" w:cs="Arial"/>
          <w:bCs/>
          <w:lang w:val="en-US"/>
        </w:rPr>
        <w:t xml:space="preserve"> </w:t>
      </w:r>
      <w:r w:rsidRPr="00B44964">
        <w:rPr>
          <w:rFonts w:ascii="Arial" w:hAnsi="Arial" w:cs="Arial"/>
          <w:bCs/>
          <w:lang w:val="en-US"/>
        </w:rPr>
        <w:t>Hold = Win/ Drop</w:t>
      </w:r>
      <w:r w:rsidR="00010B0A" w:rsidRPr="00B44964">
        <w:rPr>
          <w:rFonts w:ascii="Arial" w:hAnsi="Arial" w:cs="Arial"/>
          <w:bCs/>
          <w:lang w:val="en-US"/>
        </w:rPr>
        <w:t>.</w:t>
      </w:r>
    </w:p>
    <w:p w14:paraId="3091A3C7" w14:textId="77777777" w:rsidR="00046615" w:rsidRPr="00B44964" w:rsidRDefault="00046615" w:rsidP="00046615">
      <w:pPr>
        <w:rPr>
          <w:rFonts w:ascii="Arial" w:hAnsi="Arial" w:cs="Arial"/>
          <w:b/>
          <w:bCs/>
          <w:lang w:val="es-ES_tradnl"/>
        </w:rPr>
      </w:pPr>
    </w:p>
    <w:p w14:paraId="5E44CD1A" w14:textId="77777777" w:rsidR="00046615" w:rsidRPr="00B44964" w:rsidRDefault="00046615" w:rsidP="00046615">
      <w:pPr>
        <w:pStyle w:val="Prrafodelista"/>
        <w:numPr>
          <w:ilvl w:val="0"/>
          <w:numId w:val="24"/>
        </w:numPr>
        <w:ind w:left="1134" w:hanging="567"/>
        <w:jc w:val="both"/>
        <w:rPr>
          <w:rFonts w:ascii="Arial" w:hAnsi="Arial" w:cs="Arial"/>
          <w:b/>
        </w:rPr>
      </w:pPr>
      <w:r w:rsidRPr="00B44964">
        <w:rPr>
          <w:rFonts w:ascii="Arial" w:hAnsi="Arial" w:cs="Arial"/>
        </w:rPr>
        <w:t>I</w:t>
      </w:r>
      <w:r w:rsidRPr="00B44964">
        <w:rPr>
          <w:rFonts w:ascii="Arial" w:hAnsi="Arial" w:cs="Arial"/>
          <w:b/>
        </w:rPr>
        <w:t>nventario o Saldo Final:</w:t>
      </w:r>
      <w:r w:rsidRPr="00B44964">
        <w:rPr>
          <w:rFonts w:ascii="Arial" w:hAnsi="Arial" w:cs="Arial"/>
        </w:rPr>
        <w:t xml:space="preserve"> Monto de dinero correspondiente a las fichas con que se cierra la mesa.</w:t>
      </w:r>
    </w:p>
    <w:p w14:paraId="107D470C" w14:textId="77777777" w:rsidR="00046615" w:rsidRPr="00B44964" w:rsidRDefault="00046615" w:rsidP="00046615">
      <w:pPr>
        <w:pStyle w:val="Prrafodelista"/>
        <w:ind w:left="1134"/>
        <w:jc w:val="both"/>
        <w:rPr>
          <w:rFonts w:ascii="Arial" w:hAnsi="Arial" w:cs="Arial"/>
          <w:b/>
        </w:rPr>
      </w:pPr>
    </w:p>
    <w:p w14:paraId="311B60B7" w14:textId="77777777" w:rsidR="00046615" w:rsidRPr="00B44964" w:rsidRDefault="00046615" w:rsidP="00046615">
      <w:pPr>
        <w:pStyle w:val="Prrafodelista"/>
        <w:numPr>
          <w:ilvl w:val="0"/>
          <w:numId w:val="24"/>
        </w:numPr>
        <w:ind w:left="1134" w:hanging="567"/>
        <w:jc w:val="both"/>
        <w:rPr>
          <w:rFonts w:ascii="Arial" w:hAnsi="Arial" w:cs="Arial"/>
          <w:b/>
        </w:rPr>
      </w:pPr>
      <w:r w:rsidRPr="00B44964">
        <w:rPr>
          <w:rFonts w:ascii="Arial" w:hAnsi="Arial" w:cs="Arial"/>
          <w:b/>
        </w:rPr>
        <w:t xml:space="preserve">Devoluciones: </w:t>
      </w:r>
      <w:r w:rsidRPr="00B44964">
        <w:rPr>
          <w:rFonts w:ascii="Arial" w:hAnsi="Arial" w:cs="Arial"/>
        </w:rPr>
        <w:t>Monto de dinero correspondiente a las fichas que son removidas de la mesa y devueltas a la caja principal, durante la operación de la mesa.</w:t>
      </w:r>
    </w:p>
    <w:p w14:paraId="025A1FA8" w14:textId="77777777" w:rsidR="00B74E4F" w:rsidRPr="00B44964" w:rsidRDefault="00B74E4F" w:rsidP="00B74E4F">
      <w:pPr>
        <w:pStyle w:val="Prrafodelista"/>
        <w:ind w:left="1134"/>
        <w:jc w:val="both"/>
        <w:rPr>
          <w:rFonts w:ascii="Arial" w:hAnsi="Arial" w:cs="Arial"/>
          <w:b/>
        </w:rPr>
      </w:pPr>
    </w:p>
    <w:p w14:paraId="567D14F8" w14:textId="77777777" w:rsidR="00046615" w:rsidRPr="00B44964" w:rsidRDefault="00046615" w:rsidP="00046615">
      <w:pPr>
        <w:pStyle w:val="Prrafodelista"/>
        <w:numPr>
          <w:ilvl w:val="0"/>
          <w:numId w:val="24"/>
        </w:numPr>
        <w:ind w:left="1134" w:hanging="567"/>
        <w:jc w:val="both"/>
        <w:rPr>
          <w:rFonts w:ascii="Arial" w:hAnsi="Arial" w:cs="Arial"/>
        </w:rPr>
      </w:pPr>
      <w:r w:rsidRPr="00B44964">
        <w:rPr>
          <w:rFonts w:ascii="Arial" w:hAnsi="Arial" w:cs="Arial"/>
          <w:b/>
        </w:rPr>
        <w:t>Rellenos o Reposiciones:</w:t>
      </w:r>
      <w:r w:rsidRPr="00B44964">
        <w:rPr>
          <w:rFonts w:ascii="Arial" w:hAnsi="Arial" w:cs="Arial"/>
        </w:rPr>
        <w:t xml:space="preserve"> Monto de dinero correspondiente a las fichas que son traídas desde la caja principal para reponer el inventario de fichas, durante la operación de la mesa.</w:t>
      </w:r>
    </w:p>
    <w:p w14:paraId="179A5CFE" w14:textId="77777777" w:rsidR="00046615" w:rsidRPr="00B44964" w:rsidRDefault="00046615" w:rsidP="00046615">
      <w:pPr>
        <w:pStyle w:val="Prrafodelista"/>
        <w:ind w:left="1134"/>
        <w:jc w:val="both"/>
        <w:rPr>
          <w:rFonts w:ascii="Arial" w:hAnsi="Arial" w:cs="Arial"/>
        </w:rPr>
      </w:pPr>
    </w:p>
    <w:p w14:paraId="17EE4029" w14:textId="77777777" w:rsidR="00046615" w:rsidRPr="00B44964" w:rsidRDefault="00046615" w:rsidP="00046615">
      <w:pPr>
        <w:pStyle w:val="Prrafodelista"/>
        <w:numPr>
          <w:ilvl w:val="0"/>
          <w:numId w:val="24"/>
        </w:numPr>
        <w:ind w:left="1134" w:hanging="567"/>
        <w:jc w:val="both"/>
        <w:rPr>
          <w:rFonts w:ascii="Arial" w:hAnsi="Arial" w:cs="Arial"/>
        </w:rPr>
      </w:pPr>
      <w:r w:rsidRPr="00B44964">
        <w:rPr>
          <w:rFonts w:ascii="Arial" w:hAnsi="Arial" w:cs="Arial"/>
          <w:b/>
        </w:rPr>
        <w:t>Inventario o Saldo Inicial, Habilitación Inicial o Valor de Apertura:</w:t>
      </w:r>
      <w:r w:rsidRPr="00B44964">
        <w:rPr>
          <w:rFonts w:ascii="Arial" w:hAnsi="Arial" w:cs="Arial"/>
        </w:rPr>
        <w:t xml:space="preserve"> Monto de dinero correspondiente a las fichas con que se abre la mesa.</w:t>
      </w:r>
    </w:p>
    <w:p w14:paraId="2A202E1A" w14:textId="77777777" w:rsidR="002F2E0A" w:rsidRDefault="002F2E0A" w:rsidP="002F2E0A">
      <w:pPr>
        <w:pStyle w:val="Prrafodelista"/>
        <w:rPr>
          <w:rFonts w:ascii="Arial" w:hAnsi="Arial" w:cs="Arial"/>
        </w:rPr>
      </w:pPr>
    </w:p>
    <w:p w14:paraId="2F9560AE" w14:textId="77777777" w:rsidR="00095A2A" w:rsidRPr="00095A2A" w:rsidRDefault="00095A2A" w:rsidP="00095A2A">
      <w:pPr>
        <w:numPr>
          <w:ilvl w:val="0"/>
          <w:numId w:val="24"/>
        </w:numPr>
        <w:ind w:left="1134" w:hanging="567"/>
        <w:contextualSpacing/>
        <w:jc w:val="both"/>
        <w:rPr>
          <w:rFonts w:ascii="Arial" w:hAnsi="Arial" w:cs="Arial"/>
        </w:rPr>
      </w:pPr>
      <w:r w:rsidRPr="00095A2A">
        <w:rPr>
          <w:rFonts w:ascii="Arial" w:hAnsi="Arial" w:cs="Arial"/>
          <w:b/>
        </w:rPr>
        <w:t>Premios no deducibles de win:</w:t>
      </w:r>
      <w:r w:rsidRPr="00095A2A">
        <w:rPr>
          <w:rFonts w:ascii="Arial" w:hAnsi="Arial" w:cs="Arial"/>
        </w:rPr>
        <w:t xml:space="preserve"> Aquellos premios cuya obtención no requiera una apuesta del </w:t>
      </w:r>
      <w:r w:rsidR="00C448B3">
        <w:rPr>
          <w:rFonts w:ascii="Arial" w:hAnsi="Arial" w:cs="Arial"/>
        </w:rPr>
        <w:t xml:space="preserve">jugador, para su financiamiento, </w:t>
      </w:r>
      <w:r w:rsidRPr="00095A2A">
        <w:rPr>
          <w:rFonts w:ascii="Arial" w:hAnsi="Arial" w:cs="Arial"/>
        </w:rPr>
        <w:t xml:space="preserve">esto es, cuando el jugador no aporta con </w:t>
      </w:r>
      <w:r w:rsidRPr="00EA7B31">
        <w:rPr>
          <w:rFonts w:ascii="Arial" w:hAnsi="Arial" w:cs="Arial"/>
        </w:rPr>
        <w:t xml:space="preserve">una parte o </w:t>
      </w:r>
      <w:r w:rsidRPr="00095A2A">
        <w:rPr>
          <w:rFonts w:ascii="Arial" w:hAnsi="Arial" w:cs="Arial"/>
        </w:rPr>
        <w:t xml:space="preserve">el total de su apuesta para potencialmente obtener los premios. </w:t>
      </w:r>
    </w:p>
    <w:p w14:paraId="10AAC6C2" w14:textId="77777777" w:rsidR="00095A2A" w:rsidRPr="00095A2A" w:rsidRDefault="00095A2A" w:rsidP="00095A2A">
      <w:pPr>
        <w:ind w:left="1134"/>
        <w:jc w:val="both"/>
        <w:rPr>
          <w:rFonts w:ascii="Arial" w:hAnsi="Arial" w:cs="Arial"/>
        </w:rPr>
      </w:pPr>
    </w:p>
    <w:p w14:paraId="0297C843" w14:textId="31821348" w:rsidR="00095A2A" w:rsidRPr="00095A2A" w:rsidRDefault="00095A2A" w:rsidP="00095A2A">
      <w:pPr>
        <w:ind w:left="1134"/>
        <w:contextualSpacing/>
        <w:jc w:val="both"/>
        <w:rPr>
          <w:rFonts w:ascii="Arial" w:hAnsi="Arial" w:cs="Arial"/>
        </w:rPr>
      </w:pPr>
      <w:r w:rsidRPr="00095A2A">
        <w:rPr>
          <w:rFonts w:ascii="Arial" w:hAnsi="Arial" w:cs="Arial"/>
        </w:rPr>
        <w:t>Se exceptúan aquellos casos en que el jugador apuesta utilizando fichas promocionales</w:t>
      </w:r>
      <w:r w:rsidR="004F5AAB">
        <w:rPr>
          <w:rFonts w:ascii="Arial" w:hAnsi="Arial" w:cs="Arial"/>
        </w:rPr>
        <w:t>, cupones de juego promocionales</w:t>
      </w:r>
      <w:r w:rsidRPr="00095A2A">
        <w:rPr>
          <w:rFonts w:ascii="Arial" w:hAnsi="Arial" w:cs="Arial"/>
        </w:rPr>
        <w:t xml:space="preserve"> u otros instrumentos autorizados por la Superintendencia para esos efectos, donde el premio es el resultado de una jugada ganadora según lo determine expresamente el Catálogo de Juegos que administra esta Superintendencia.</w:t>
      </w:r>
    </w:p>
    <w:p w14:paraId="13EA6645" w14:textId="77777777" w:rsidR="00095A2A" w:rsidRDefault="00095A2A" w:rsidP="002F2E0A">
      <w:pPr>
        <w:pStyle w:val="Prrafodelista"/>
        <w:rPr>
          <w:rFonts w:ascii="Arial" w:hAnsi="Arial" w:cs="Arial"/>
        </w:rPr>
      </w:pPr>
    </w:p>
    <w:p w14:paraId="226213D3" w14:textId="77777777" w:rsidR="00C2114D" w:rsidRPr="00C2114D" w:rsidRDefault="00C2114D" w:rsidP="00C2114D">
      <w:pPr>
        <w:numPr>
          <w:ilvl w:val="0"/>
          <w:numId w:val="24"/>
        </w:numPr>
        <w:ind w:left="1134" w:hanging="567"/>
        <w:contextualSpacing/>
        <w:jc w:val="both"/>
        <w:rPr>
          <w:rFonts w:ascii="Arial" w:hAnsi="Arial" w:cs="Arial"/>
        </w:rPr>
      </w:pPr>
      <w:r w:rsidRPr="00C2114D">
        <w:rPr>
          <w:rFonts w:ascii="Arial" w:hAnsi="Arial" w:cs="Arial"/>
          <w:b/>
        </w:rPr>
        <w:t>Abierta:</w:t>
      </w:r>
      <w:r w:rsidRPr="00C2114D">
        <w:rPr>
          <w:rFonts w:ascii="Arial" w:hAnsi="Arial" w:cs="Arial"/>
        </w:rPr>
        <w:t xml:space="preserve"> Corresponde a un dato o atributo que indica si la mesa de juego estuvo abierta para los jugadores en el </w:t>
      </w:r>
      <w:r w:rsidR="004F5AAB">
        <w:rPr>
          <w:rFonts w:ascii="Arial" w:hAnsi="Arial" w:cs="Arial"/>
        </w:rPr>
        <w:t xml:space="preserve">horario de funcionamiento o </w:t>
      </w:r>
      <w:r w:rsidRPr="00C2114D">
        <w:rPr>
          <w:rFonts w:ascii="Arial" w:hAnsi="Arial" w:cs="Arial"/>
        </w:rPr>
        <w:t>periodo</w:t>
      </w:r>
      <w:r w:rsidR="004F5AAB">
        <w:rPr>
          <w:rFonts w:ascii="Arial" w:hAnsi="Arial" w:cs="Arial"/>
        </w:rPr>
        <w:t xml:space="preserve"> de operación del casino</w:t>
      </w:r>
      <w:bookmarkStart w:id="1" w:name="OLE_LINK1"/>
      <w:bookmarkStart w:id="2" w:name="OLE_LINK2"/>
      <w:r w:rsidRPr="00C2114D">
        <w:rPr>
          <w:rFonts w:ascii="Arial" w:hAnsi="Arial" w:cs="Arial"/>
        </w:rPr>
        <w:t xml:space="preserve">. </w:t>
      </w:r>
      <w:bookmarkEnd w:id="1"/>
      <w:bookmarkEnd w:id="2"/>
      <w:r w:rsidRPr="00C2114D">
        <w:rPr>
          <w:rFonts w:ascii="Arial" w:hAnsi="Arial" w:cs="Arial"/>
        </w:rPr>
        <w:t>Si la mesa estuvo abierta tiene un valor igual a “si”, en caso contrario tiene un valor igual a “no”.</w:t>
      </w:r>
    </w:p>
    <w:p w14:paraId="279F5D52" w14:textId="77777777" w:rsidR="00C2114D" w:rsidRPr="00C2114D" w:rsidRDefault="00C2114D" w:rsidP="00C2114D">
      <w:pPr>
        <w:tabs>
          <w:tab w:val="left" w:pos="1134"/>
        </w:tabs>
        <w:ind w:left="1134"/>
        <w:contextualSpacing/>
        <w:jc w:val="both"/>
        <w:rPr>
          <w:rFonts w:ascii="Arial" w:hAnsi="Arial" w:cs="Arial"/>
        </w:rPr>
      </w:pPr>
    </w:p>
    <w:p w14:paraId="27CBDA33" w14:textId="77777777" w:rsidR="00C2114D" w:rsidRPr="00C2114D" w:rsidRDefault="00C2114D" w:rsidP="00C2114D">
      <w:pPr>
        <w:numPr>
          <w:ilvl w:val="0"/>
          <w:numId w:val="24"/>
        </w:numPr>
        <w:ind w:left="1134" w:hanging="567"/>
        <w:contextualSpacing/>
        <w:jc w:val="both"/>
        <w:rPr>
          <w:rFonts w:ascii="Arial" w:hAnsi="Arial" w:cs="Arial"/>
        </w:rPr>
      </w:pPr>
      <w:r w:rsidRPr="00C2114D">
        <w:rPr>
          <w:rFonts w:ascii="Arial" w:hAnsi="Arial" w:cs="Arial"/>
          <w:b/>
        </w:rPr>
        <w:t>Jugadores:</w:t>
      </w:r>
      <w:r w:rsidRPr="00C2114D">
        <w:rPr>
          <w:rFonts w:ascii="Arial" w:hAnsi="Arial" w:cs="Arial"/>
        </w:rPr>
        <w:t xml:space="preserve"> Corresponde a un dato o atributo que indica si la mesa de juego tuvo o no jugadores en el </w:t>
      </w:r>
      <w:r w:rsidR="004F5AAB">
        <w:rPr>
          <w:rFonts w:ascii="Arial" w:hAnsi="Arial" w:cs="Arial"/>
        </w:rPr>
        <w:t xml:space="preserve">horario de funcionamiento o </w:t>
      </w:r>
      <w:r w:rsidRPr="00C2114D">
        <w:rPr>
          <w:rFonts w:ascii="Arial" w:hAnsi="Arial" w:cs="Arial"/>
        </w:rPr>
        <w:t>periodo</w:t>
      </w:r>
      <w:r w:rsidR="004F5AAB">
        <w:rPr>
          <w:rFonts w:ascii="Arial" w:hAnsi="Arial" w:cs="Arial"/>
        </w:rPr>
        <w:t xml:space="preserve"> de operación del casino</w:t>
      </w:r>
      <w:r w:rsidRPr="00C2114D">
        <w:rPr>
          <w:rFonts w:ascii="Arial" w:hAnsi="Arial" w:cs="Arial"/>
        </w:rPr>
        <w:t>. Si la mesa tuvo jugadores tiene un valor igual a “si”, en caso contrario tiene un valor igual a “no”.</w:t>
      </w:r>
    </w:p>
    <w:p w14:paraId="527E8DF9" w14:textId="77777777" w:rsidR="00C2114D" w:rsidRPr="00C2114D" w:rsidRDefault="00C2114D" w:rsidP="00C2114D">
      <w:pPr>
        <w:tabs>
          <w:tab w:val="left" w:pos="1134"/>
        </w:tabs>
        <w:ind w:left="1134"/>
        <w:contextualSpacing/>
        <w:rPr>
          <w:rFonts w:ascii="Arial" w:hAnsi="Arial" w:cs="Arial"/>
        </w:rPr>
      </w:pPr>
    </w:p>
    <w:p w14:paraId="5C19732E" w14:textId="77777777" w:rsidR="00C2114D" w:rsidRPr="00C2114D" w:rsidRDefault="00C2114D" w:rsidP="00C2114D">
      <w:pPr>
        <w:tabs>
          <w:tab w:val="left" w:pos="1134"/>
        </w:tabs>
        <w:ind w:left="1134"/>
        <w:contextualSpacing/>
        <w:jc w:val="both"/>
        <w:rPr>
          <w:rFonts w:ascii="Arial" w:hAnsi="Arial" w:cs="Arial"/>
        </w:rPr>
      </w:pPr>
      <w:r w:rsidRPr="00C2114D">
        <w:rPr>
          <w:rFonts w:ascii="Arial" w:hAnsi="Arial" w:cs="Arial"/>
        </w:rPr>
        <w:t>El dato o atributo “jugadores” se utiliza si la mesa de juego estuvo abierta, es decir, cuando el dato o atributo “abierta” es igual a “si”.</w:t>
      </w:r>
    </w:p>
    <w:p w14:paraId="576490DD" w14:textId="77777777" w:rsidR="00AF0469" w:rsidRDefault="00AF0469" w:rsidP="002F2E0A">
      <w:pPr>
        <w:pStyle w:val="Prrafodelista"/>
        <w:rPr>
          <w:rFonts w:ascii="Arial" w:hAnsi="Arial" w:cs="Arial"/>
        </w:rPr>
      </w:pPr>
    </w:p>
    <w:p w14:paraId="1B15F713" w14:textId="77777777" w:rsidR="00296BCB" w:rsidRDefault="00296BCB" w:rsidP="00296BCB">
      <w:pPr>
        <w:ind w:left="567"/>
        <w:contextualSpacing/>
        <w:jc w:val="both"/>
        <w:rPr>
          <w:rFonts w:ascii="Arial" w:hAnsi="Arial" w:cs="Arial"/>
        </w:rPr>
      </w:pPr>
      <w:r w:rsidRPr="00296BCB">
        <w:rPr>
          <w:rFonts w:ascii="Arial" w:hAnsi="Arial" w:cs="Arial"/>
        </w:rPr>
        <w:t>Se debe tener presente que los valores de l</w:t>
      </w:r>
      <w:r w:rsidR="00BE2906">
        <w:rPr>
          <w:rFonts w:ascii="Arial" w:hAnsi="Arial" w:cs="Arial"/>
        </w:rPr>
        <w:t>a</w:t>
      </w:r>
      <w:r w:rsidRPr="00296BCB">
        <w:rPr>
          <w:rFonts w:ascii="Arial" w:hAnsi="Arial" w:cs="Arial"/>
        </w:rPr>
        <w:t xml:space="preserve">s </w:t>
      </w:r>
      <w:r w:rsidRPr="00BE2906">
        <w:rPr>
          <w:rFonts w:ascii="Arial" w:hAnsi="Arial" w:cs="Arial"/>
        </w:rPr>
        <w:t>variables re</w:t>
      </w:r>
      <w:r w:rsidR="00BE2906">
        <w:rPr>
          <w:rFonts w:ascii="Arial" w:hAnsi="Arial" w:cs="Arial"/>
        </w:rPr>
        <w:t>ferida</w:t>
      </w:r>
      <w:r w:rsidRPr="00BE2906">
        <w:rPr>
          <w:rFonts w:ascii="Arial" w:hAnsi="Arial" w:cs="Arial"/>
        </w:rPr>
        <w:t>s a los</w:t>
      </w:r>
      <w:r>
        <w:rPr>
          <w:rFonts w:ascii="Arial" w:hAnsi="Arial" w:cs="Arial"/>
        </w:rPr>
        <w:t xml:space="preserve"> </w:t>
      </w:r>
      <w:r w:rsidRPr="00CB411D">
        <w:rPr>
          <w:rFonts w:ascii="Arial" w:hAnsi="Arial" w:cs="Arial"/>
          <w:bCs/>
          <w:lang w:val="es-ES_tradnl"/>
        </w:rPr>
        <w:t>distintos movimientos o transacciones que ocurren durante la operación de cada mesa</w:t>
      </w:r>
      <w:r>
        <w:rPr>
          <w:rFonts w:ascii="Arial" w:hAnsi="Arial" w:cs="Arial"/>
          <w:bCs/>
          <w:lang w:val="es-ES_tradnl"/>
        </w:rPr>
        <w:t>,</w:t>
      </w:r>
      <w:r w:rsidRPr="00296BCB">
        <w:rPr>
          <w:rFonts w:ascii="Arial" w:hAnsi="Arial" w:cs="Arial"/>
        </w:rPr>
        <w:t xml:space="preserve"> deben guardar relación con los montos mínimos de apuestas según el Plan de Apuestas </w:t>
      </w:r>
      <w:r>
        <w:rPr>
          <w:rFonts w:ascii="Arial" w:hAnsi="Arial" w:cs="Arial"/>
        </w:rPr>
        <w:t>v</w:t>
      </w:r>
      <w:r w:rsidRPr="00296BCB">
        <w:rPr>
          <w:rFonts w:ascii="Arial" w:hAnsi="Arial" w:cs="Arial"/>
        </w:rPr>
        <w:t xml:space="preserve">igente y las mínimas denominaciones de las fichas de los juegos en cuestión. </w:t>
      </w:r>
    </w:p>
    <w:p w14:paraId="04201A89" w14:textId="77777777" w:rsidR="00296BCB" w:rsidRDefault="00296BCB" w:rsidP="002F2E0A">
      <w:pPr>
        <w:pStyle w:val="Prrafodelista"/>
        <w:rPr>
          <w:rFonts w:ascii="Arial" w:hAnsi="Arial" w:cs="Arial"/>
        </w:rPr>
      </w:pPr>
    </w:p>
    <w:p w14:paraId="5EA69B69" w14:textId="77777777" w:rsidR="00095A2A" w:rsidRPr="00095A2A" w:rsidRDefault="00095A2A" w:rsidP="00095A2A">
      <w:pPr>
        <w:ind w:left="567"/>
        <w:contextualSpacing/>
        <w:jc w:val="both"/>
        <w:rPr>
          <w:rFonts w:ascii="Arial" w:hAnsi="Arial" w:cs="Arial"/>
          <w:i/>
        </w:rPr>
      </w:pPr>
      <w:r w:rsidRPr="00095A2A">
        <w:rPr>
          <w:rFonts w:ascii="Arial" w:hAnsi="Arial" w:cs="Arial"/>
          <w:i/>
        </w:rPr>
        <w:t>Mesas con variante pozos progresivos en juegos de cartas</w:t>
      </w:r>
    </w:p>
    <w:p w14:paraId="38A4FA57" w14:textId="77777777" w:rsidR="00095A2A" w:rsidRPr="00095A2A" w:rsidRDefault="00095A2A" w:rsidP="00095A2A">
      <w:pPr>
        <w:ind w:left="567"/>
        <w:contextualSpacing/>
        <w:rPr>
          <w:rFonts w:ascii="Arial" w:hAnsi="Arial" w:cs="Arial"/>
        </w:rPr>
      </w:pPr>
    </w:p>
    <w:p w14:paraId="2C24A45D" w14:textId="662A70B2" w:rsidR="00727430" w:rsidRDefault="00095A2A" w:rsidP="00095A2A">
      <w:pPr>
        <w:ind w:left="567"/>
        <w:contextualSpacing/>
        <w:jc w:val="both"/>
        <w:rPr>
          <w:rFonts w:ascii="Arial" w:hAnsi="Arial" w:cs="Arial"/>
        </w:rPr>
      </w:pPr>
      <w:r w:rsidRPr="00095A2A">
        <w:rPr>
          <w:rFonts w:ascii="Arial" w:hAnsi="Arial" w:cs="Arial"/>
        </w:rPr>
        <w:t xml:space="preserve">Corresponde a una variante aplicable a algunas modalidades de juegos </w:t>
      </w:r>
      <w:r w:rsidR="00711C3D">
        <w:rPr>
          <w:rFonts w:ascii="Arial" w:hAnsi="Arial" w:cs="Arial"/>
        </w:rPr>
        <w:t xml:space="preserve">de mesas </w:t>
      </w:r>
      <w:r w:rsidRPr="00095A2A">
        <w:rPr>
          <w:rFonts w:ascii="Arial" w:hAnsi="Arial" w:cs="Arial"/>
        </w:rPr>
        <w:t>contempladas en el Catálogo de Juegos donde, además de la apuesta a la modalidad o juego base, cada jugador realiza una apuesta adicional, voluntaria e independiente. Los pozos progresivos se conforman con un porcentaje de las apuestas de los jugadores a esta opción progresiva, establecida en el plan de apuestas de cada casino de juego.</w:t>
      </w:r>
      <w:r w:rsidR="00BE1992">
        <w:rPr>
          <w:rFonts w:ascii="Arial" w:hAnsi="Arial" w:cs="Arial"/>
        </w:rPr>
        <w:t xml:space="preserve"> </w:t>
      </w:r>
    </w:p>
    <w:p w14:paraId="14C24593" w14:textId="77777777" w:rsidR="00727430" w:rsidRDefault="00727430" w:rsidP="00095A2A">
      <w:pPr>
        <w:ind w:left="567"/>
        <w:contextualSpacing/>
        <w:jc w:val="both"/>
        <w:rPr>
          <w:rFonts w:ascii="Arial" w:hAnsi="Arial" w:cs="Arial"/>
        </w:rPr>
      </w:pPr>
    </w:p>
    <w:p w14:paraId="7BF3DE4F" w14:textId="77777777" w:rsidR="00095A2A" w:rsidRDefault="00BE1992" w:rsidP="00095A2A">
      <w:pPr>
        <w:ind w:left="567"/>
        <w:contextualSpacing/>
        <w:jc w:val="both"/>
        <w:rPr>
          <w:rFonts w:ascii="Arial" w:hAnsi="Arial" w:cs="Arial"/>
        </w:rPr>
      </w:pPr>
      <w:r>
        <w:rPr>
          <w:rFonts w:ascii="Arial" w:hAnsi="Arial" w:cs="Arial"/>
        </w:rPr>
        <w:t xml:space="preserve">El valor acumulado en estos pozos es de propiedad de los jugadores, por lo que </w:t>
      </w:r>
      <w:r w:rsidRPr="00BE1992">
        <w:rPr>
          <w:rFonts w:ascii="Arial" w:hAnsi="Arial" w:cs="Arial"/>
        </w:rPr>
        <w:t>se constituye en un compromiso que tiene el casino con los jugadores, para pagar futuros premios de dichos pozos progresivos.</w:t>
      </w:r>
    </w:p>
    <w:p w14:paraId="55A46898" w14:textId="77777777" w:rsidR="000F7435" w:rsidRPr="00095A2A" w:rsidRDefault="000F7435" w:rsidP="00095A2A">
      <w:pPr>
        <w:ind w:left="567"/>
        <w:contextualSpacing/>
        <w:jc w:val="both"/>
        <w:rPr>
          <w:rFonts w:ascii="Arial" w:hAnsi="Arial" w:cs="Arial"/>
        </w:rPr>
      </w:pPr>
    </w:p>
    <w:p w14:paraId="1F4D7EA4" w14:textId="77777777" w:rsidR="002807FF" w:rsidRPr="00BF14F1" w:rsidRDefault="002807FF" w:rsidP="002807FF">
      <w:pPr>
        <w:numPr>
          <w:ilvl w:val="0"/>
          <w:numId w:val="24"/>
        </w:numPr>
        <w:ind w:left="1134" w:hanging="567"/>
        <w:contextualSpacing/>
        <w:jc w:val="both"/>
        <w:rPr>
          <w:rFonts w:ascii="Arial" w:hAnsi="Arial" w:cs="Arial"/>
        </w:rPr>
      </w:pPr>
      <w:r w:rsidRPr="002807FF">
        <w:rPr>
          <w:rFonts w:ascii="Arial" w:hAnsi="Arial" w:cs="Arial"/>
          <w:b/>
        </w:rPr>
        <w:t>Total jugado:</w:t>
      </w:r>
      <w:r w:rsidRPr="002807FF">
        <w:rPr>
          <w:rFonts w:ascii="Arial" w:hAnsi="Arial" w:cs="Arial"/>
        </w:rPr>
        <w:t xml:space="preserve"> Corresponde al monto total de dinero jugado o apostado por los jugadores a la opción progresiva de mesas de </w:t>
      </w:r>
      <w:r w:rsidRPr="00BF14F1">
        <w:rPr>
          <w:rFonts w:ascii="Arial" w:hAnsi="Arial" w:cs="Arial"/>
        </w:rPr>
        <w:t xml:space="preserve">juego, </w:t>
      </w:r>
      <w:r w:rsidR="000F7435" w:rsidRPr="00BF14F1">
        <w:rPr>
          <w:rFonts w:ascii="Arial" w:hAnsi="Arial" w:cs="Arial"/>
        </w:rPr>
        <w:t xml:space="preserve">considerando todas las mesas del casino de juego asociadas al sistema progresivo, </w:t>
      </w:r>
      <w:r w:rsidRPr="00BF14F1">
        <w:rPr>
          <w:rFonts w:ascii="Arial" w:hAnsi="Arial" w:cs="Arial"/>
        </w:rPr>
        <w:t>en el periodo de operación respectivo.</w:t>
      </w:r>
    </w:p>
    <w:p w14:paraId="7B0010DF" w14:textId="77777777" w:rsidR="002807FF" w:rsidRPr="002807FF" w:rsidRDefault="002807FF" w:rsidP="002807FF">
      <w:pPr>
        <w:tabs>
          <w:tab w:val="left" w:pos="1134"/>
        </w:tabs>
        <w:ind w:left="1134"/>
        <w:contextualSpacing/>
        <w:rPr>
          <w:rFonts w:ascii="Arial" w:hAnsi="Arial" w:cs="Arial"/>
        </w:rPr>
      </w:pPr>
    </w:p>
    <w:p w14:paraId="4C943D29" w14:textId="35BA97C0" w:rsidR="002807FF" w:rsidRPr="002807FF" w:rsidRDefault="007631D2" w:rsidP="002807FF">
      <w:pPr>
        <w:numPr>
          <w:ilvl w:val="0"/>
          <w:numId w:val="24"/>
        </w:numPr>
        <w:ind w:left="1134" w:hanging="567"/>
        <w:contextualSpacing/>
        <w:jc w:val="both"/>
        <w:rPr>
          <w:rFonts w:ascii="Arial" w:hAnsi="Arial" w:cs="Arial"/>
        </w:rPr>
      </w:pPr>
      <w:bookmarkStart w:id="3" w:name="OLE_LINK3"/>
      <w:bookmarkStart w:id="4" w:name="OLE_LINK4"/>
      <w:r>
        <w:rPr>
          <w:rFonts w:ascii="Arial" w:hAnsi="Arial" w:cs="Arial"/>
          <w:b/>
        </w:rPr>
        <w:t xml:space="preserve">Ingreso por comisión </w:t>
      </w:r>
      <w:r w:rsidR="00BD408B">
        <w:rPr>
          <w:rFonts w:ascii="Arial" w:hAnsi="Arial" w:cs="Arial"/>
          <w:b/>
        </w:rPr>
        <w:t xml:space="preserve">de </w:t>
      </w:r>
      <w:r w:rsidR="002807FF" w:rsidRPr="002807FF">
        <w:rPr>
          <w:rFonts w:ascii="Arial" w:hAnsi="Arial" w:cs="Arial"/>
          <w:b/>
        </w:rPr>
        <w:t>progresivo</w:t>
      </w:r>
      <w:r>
        <w:rPr>
          <w:rFonts w:ascii="Arial" w:hAnsi="Arial" w:cs="Arial"/>
          <w:b/>
        </w:rPr>
        <w:t xml:space="preserve"> de mesas</w:t>
      </w:r>
      <w:bookmarkEnd w:id="3"/>
      <w:bookmarkEnd w:id="4"/>
      <w:r w:rsidR="002807FF" w:rsidRPr="002807FF">
        <w:rPr>
          <w:rFonts w:ascii="Arial" w:hAnsi="Arial" w:cs="Arial"/>
          <w:b/>
        </w:rPr>
        <w:t>:</w:t>
      </w:r>
      <w:r w:rsidR="002807FF" w:rsidRPr="002807FF">
        <w:rPr>
          <w:rFonts w:ascii="Arial" w:hAnsi="Arial" w:cs="Arial"/>
        </w:rPr>
        <w:t xml:space="preserve"> Corresponde al monto de dinero resultante de multiplicar el “Total jugado” por el porcentaje de retorno de mesa o porcentaje de comisión del casino establecid</w:t>
      </w:r>
      <w:r w:rsidR="00711C3D">
        <w:rPr>
          <w:rFonts w:ascii="Arial" w:hAnsi="Arial" w:cs="Arial"/>
        </w:rPr>
        <w:t>o</w:t>
      </w:r>
      <w:r w:rsidR="002807FF" w:rsidRPr="002807FF">
        <w:rPr>
          <w:rFonts w:ascii="Arial" w:hAnsi="Arial" w:cs="Arial"/>
        </w:rPr>
        <w:t xml:space="preserve"> en el plan de apuestas de cada casino de juego. Esto es:</w:t>
      </w:r>
    </w:p>
    <w:p w14:paraId="6DFB3B5D" w14:textId="77777777" w:rsidR="002807FF" w:rsidRPr="002807FF" w:rsidRDefault="002807FF" w:rsidP="002807FF">
      <w:pPr>
        <w:ind w:left="1134"/>
        <w:jc w:val="both"/>
        <w:rPr>
          <w:rFonts w:ascii="Arial" w:hAnsi="Arial" w:cs="Arial"/>
        </w:rPr>
      </w:pPr>
    </w:p>
    <w:p w14:paraId="5A214716" w14:textId="525C6E3A" w:rsidR="002807FF" w:rsidRDefault="007631D2" w:rsidP="002807FF">
      <w:pPr>
        <w:tabs>
          <w:tab w:val="left" w:pos="4536"/>
        </w:tabs>
        <w:ind w:left="4536" w:hanging="3402"/>
        <w:jc w:val="both"/>
        <w:rPr>
          <w:rFonts w:ascii="Arial" w:hAnsi="Arial" w:cs="Arial"/>
        </w:rPr>
      </w:pPr>
      <w:r>
        <w:rPr>
          <w:rFonts w:ascii="Arial" w:hAnsi="Arial" w:cs="Arial"/>
        </w:rPr>
        <w:t xml:space="preserve">Ingreso por comisión </w:t>
      </w:r>
      <w:r w:rsidR="00BD408B">
        <w:rPr>
          <w:rFonts w:ascii="Arial" w:hAnsi="Arial" w:cs="Arial"/>
        </w:rPr>
        <w:t xml:space="preserve">de </w:t>
      </w:r>
      <w:r w:rsidR="002807FF" w:rsidRPr="002807FF">
        <w:rPr>
          <w:rFonts w:ascii="Arial" w:hAnsi="Arial" w:cs="Arial"/>
        </w:rPr>
        <w:t>progresivo</w:t>
      </w:r>
      <w:r>
        <w:rPr>
          <w:rFonts w:ascii="Arial" w:hAnsi="Arial" w:cs="Arial"/>
        </w:rPr>
        <w:t xml:space="preserve"> de mesa</w:t>
      </w:r>
      <w:r w:rsidR="002807FF" w:rsidRPr="002807FF">
        <w:rPr>
          <w:rFonts w:ascii="Arial" w:hAnsi="Arial" w:cs="Arial"/>
        </w:rPr>
        <w:t xml:space="preserve"> =</w:t>
      </w:r>
      <w:r w:rsidR="002807FF" w:rsidRPr="002807FF">
        <w:rPr>
          <w:rFonts w:ascii="Arial" w:hAnsi="Arial" w:cs="Arial"/>
        </w:rPr>
        <w:tab/>
        <w:t>Total jugado * % Retorno mesa o comisión del casino</w:t>
      </w:r>
    </w:p>
    <w:p w14:paraId="49B0EAD6" w14:textId="77777777" w:rsidR="006F0697" w:rsidRPr="002807FF" w:rsidRDefault="006F0697" w:rsidP="002807FF">
      <w:pPr>
        <w:tabs>
          <w:tab w:val="left" w:pos="4536"/>
        </w:tabs>
        <w:ind w:left="4536" w:hanging="3402"/>
        <w:jc w:val="both"/>
        <w:rPr>
          <w:rFonts w:ascii="Arial" w:hAnsi="Arial" w:cs="Arial"/>
        </w:rPr>
      </w:pPr>
    </w:p>
    <w:p w14:paraId="3578CDDC" w14:textId="3EFD79DE"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Pozo inicial:</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pozo de apertura o de partida por cada día de juego y que debe ser igual al monto del “Pozo final” del día anterior.</w:t>
      </w:r>
    </w:p>
    <w:p w14:paraId="767E4789" w14:textId="77777777" w:rsidR="002F2E0A" w:rsidRPr="00B44964" w:rsidRDefault="002F2E0A" w:rsidP="002F2E0A">
      <w:pPr>
        <w:jc w:val="both"/>
        <w:rPr>
          <w:rFonts w:ascii="Arial" w:hAnsi="Arial" w:cs="Arial"/>
        </w:rPr>
      </w:pPr>
    </w:p>
    <w:p w14:paraId="658B5212" w14:textId="3006E718"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 xml:space="preserve">Ingreso </w:t>
      </w:r>
      <w:r w:rsidR="00B05CF4">
        <w:rPr>
          <w:rFonts w:ascii="Arial" w:hAnsi="Arial" w:cs="Arial"/>
          <w:b/>
        </w:rPr>
        <w:t>p</w:t>
      </w:r>
      <w:r w:rsidR="00677D76" w:rsidRPr="00B44964">
        <w:rPr>
          <w:rFonts w:ascii="Arial" w:hAnsi="Arial" w:cs="Arial"/>
          <w:b/>
        </w:rPr>
        <w:t>rogresivo</w:t>
      </w:r>
      <w:r w:rsidRPr="00B44964">
        <w:rPr>
          <w:rFonts w:ascii="Arial" w:hAnsi="Arial" w:cs="Arial"/>
          <w:b/>
        </w:rPr>
        <w:t>:</w:t>
      </w:r>
      <w:r w:rsidRPr="00B44964">
        <w:rPr>
          <w:rFonts w:ascii="Arial" w:hAnsi="Arial" w:cs="Arial"/>
        </w:rPr>
        <w:t xml:space="preserve"> Monto de dinero aportado por los jugadores para el pozo progresivo, resultante de multiplicar el “Total jugado” por el porcentaje asociado al respectivo pozo progresivo</w:t>
      </w:r>
      <w:r w:rsidR="00B05CF4">
        <w:rPr>
          <w:rFonts w:ascii="Arial" w:hAnsi="Arial" w:cs="Arial"/>
        </w:rPr>
        <w:t>, según el plan de apuestas de cada casino</w:t>
      </w:r>
      <w:r w:rsidRPr="00B44964">
        <w:rPr>
          <w:rFonts w:ascii="Arial" w:hAnsi="Arial" w:cs="Arial"/>
        </w:rPr>
        <w:t>. Esto es:</w:t>
      </w:r>
    </w:p>
    <w:p w14:paraId="2CD86DC2" w14:textId="77777777" w:rsidR="002F2E0A" w:rsidRPr="00B44964" w:rsidRDefault="002F2E0A" w:rsidP="002F2E0A">
      <w:pPr>
        <w:pStyle w:val="Prrafodelista"/>
        <w:ind w:left="1272"/>
        <w:jc w:val="both"/>
        <w:rPr>
          <w:rFonts w:ascii="Arial" w:hAnsi="Arial" w:cs="Arial"/>
        </w:rPr>
      </w:pPr>
    </w:p>
    <w:p w14:paraId="05F77090" w14:textId="06B9373D" w:rsidR="002F2E0A" w:rsidRPr="00F94D68" w:rsidRDefault="002F2E0A" w:rsidP="002F2E0A">
      <w:pPr>
        <w:pStyle w:val="Prrafodelista"/>
        <w:ind w:left="1134"/>
        <w:jc w:val="both"/>
        <w:rPr>
          <w:rFonts w:ascii="Arial" w:hAnsi="Arial" w:cs="Arial"/>
        </w:rPr>
      </w:pPr>
      <w:r w:rsidRPr="00B44964">
        <w:rPr>
          <w:rFonts w:ascii="Arial" w:hAnsi="Arial" w:cs="Arial"/>
        </w:rPr>
        <w:t xml:space="preserve">Ingreso </w:t>
      </w:r>
      <w:r w:rsidR="00B05CF4">
        <w:rPr>
          <w:rFonts w:ascii="Arial" w:hAnsi="Arial" w:cs="Arial"/>
        </w:rPr>
        <w:t>p</w:t>
      </w:r>
      <w:r w:rsidR="00EA44D8">
        <w:rPr>
          <w:rFonts w:ascii="Arial" w:hAnsi="Arial" w:cs="Arial"/>
        </w:rPr>
        <w:t>rogresivo</w:t>
      </w:r>
      <w:r w:rsidRPr="00B44964">
        <w:rPr>
          <w:rFonts w:ascii="Arial" w:hAnsi="Arial" w:cs="Arial"/>
        </w:rPr>
        <w:t xml:space="preserve"> </w:t>
      </w:r>
      <w:r w:rsidRPr="00F94D68">
        <w:rPr>
          <w:rFonts w:ascii="Arial" w:hAnsi="Arial" w:cs="Arial"/>
        </w:rPr>
        <w:t xml:space="preserve">= </w:t>
      </w:r>
      <w:r w:rsidR="00D6551C" w:rsidRPr="00F94D68">
        <w:rPr>
          <w:rFonts w:ascii="Arial" w:hAnsi="Arial" w:cs="Arial"/>
        </w:rPr>
        <w:t xml:space="preserve">Total </w:t>
      </w:r>
      <w:r w:rsidR="00B05CF4">
        <w:rPr>
          <w:rFonts w:ascii="Arial" w:hAnsi="Arial" w:cs="Arial"/>
        </w:rPr>
        <w:t>j</w:t>
      </w:r>
      <w:r w:rsidR="00D6551C" w:rsidRPr="00F94D68">
        <w:rPr>
          <w:rFonts w:ascii="Arial" w:hAnsi="Arial" w:cs="Arial"/>
        </w:rPr>
        <w:t>ugado</w:t>
      </w:r>
      <w:r w:rsidRPr="00F94D68">
        <w:rPr>
          <w:rFonts w:ascii="Arial" w:hAnsi="Arial" w:cs="Arial"/>
        </w:rPr>
        <w:t xml:space="preserve"> * % </w:t>
      </w:r>
      <w:r w:rsidR="00D6551C" w:rsidRPr="00F94D68">
        <w:rPr>
          <w:rFonts w:ascii="Arial" w:hAnsi="Arial" w:cs="Arial"/>
        </w:rPr>
        <w:t xml:space="preserve">Aporte </w:t>
      </w:r>
      <w:r w:rsidRPr="00F94D68">
        <w:rPr>
          <w:rFonts w:ascii="Arial" w:hAnsi="Arial" w:cs="Arial"/>
        </w:rPr>
        <w:t>Pozo</w:t>
      </w:r>
    </w:p>
    <w:p w14:paraId="00A609ED" w14:textId="77777777" w:rsidR="002F2E0A" w:rsidRPr="00F94D68" w:rsidRDefault="002F2E0A" w:rsidP="002F2E0A">
      <w:pPr>
        <w:pStyle w:val="Prrafodelista"/>
        <w:ind w:left="1272"/>
        <w:jc w:val="both"/>
        <w:rPr>
          <w:rFonts w:ascii="Arial" w:hAnsi="Arial" w:cs="Arial"/>
        </w:rPr>
      </w:pPr>
    </w:p>
    <w:p w14:paraId="7CD772C1" w14:textId="77777777"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Aporte del casino: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aporte a pozos progresivos por parte del casino para mejorar el monto acumulado en un pozo progresivo, constituyéndose en un gasto promocional. Este aporte de carácter voluntario, lo puede realizar el casino de juego cuando lo estime conveniente.</w:t>
      </w:r>
    </w:p>
    <w:p w14:paraId="705A5604" w14:textId="77777777" w:rsidR="002F2E0A" w:rsidRPr="00B44964" w:rsidRDefault="002F2E0A" w:rsidP="002F2E0A">
      <w:pPr>
        <w:pStyle w:val="Prrafodelista"/>
        <w:ind w:left="1272"/>
        <w:jc w:val="both"/>
        <w:rPr>
          <w:rFonts w:ascii="Arial" w:hAnsi="Arial" w:cs="Arial"/>
        </w:rPr>
      </w:pPr>
    </w:p>
    <w:p w14:paraId="54A2BF3A" w14:textId="77777777"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Aporte de otro pozo: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aporte a un pozo progresivo por parte de otro pozo progresivo, según se establece por el casino cuando se define la naturaleza de cada uno de ellos, y que está consignado en el plan de apuestas correspondiente, ya que existen pozos que se acumulan pero no se entregan directamente sino que cubren a otros pozos según las condiciones establecidas</w:t>
      </w:r>
      <w:r w:rsidR="00FD7CE8">
        <w:rPr>
          <w:rFonts w:ascii="Arial" w:hAnsi="Arial" w:cs="Arial"/>
        </w:rPr>
        <w:t xml:space="preserve"> en dicho plan</w:t>
      </w:r>
      <w:r w:rsidRPr="00B44964">
        <w:rPr>
          <w:rFonts w:ascii="Arial" w:hAnsi="Arial" w:cs="Arial"/>
        </w:rPr>
        <w:t xml:space="preserve">. </w:t>
      </w:r>
    </w:p>
    <w:p w14:paraId="028F03F1" w14:textId="77777777" w:rsidR="002F2E0A" w:rsidRPr="00B44964" w:rsidRDefault="002F2E0A" w:rsidP="002F2E0A">
      <w:pPr>
        <w:pStyle w:val="Prrafodelista"/>
        <w:ind w:left="1272"/>
        <w:jc w:val="both"/>
        <w:rPr>
          <w:rFonts w:ascii="Arial" w:hAnsi="Arial" w:cs="Arial"/>
        </w:rPr>
      </w:pPr>
    </w:p>
    <w:p w14:paraId="4396EF4B" w14:textId="754228BF"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Premios entregados:</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entregados </w:t>
      </w:r>
      <w:r w:rsidR="00B05CF4">
        <w:rPr>
          <w:rFonts w:ascii="Arial" w:hAnsi="Arial" w:cs="Arial"/>
        </w:rPr>
        <w:t>por el</w:t>
      </w:r>
      <w:r w:rsidRPr="00B44964">
        <w:rPr>
          <w:rFonts w:ascii="Arial" w:hAnsi="Arial" w:cs="Arial"/>
        </w:rPr>
        <w:t xml:space="preserve"> pozo progresivo</w:t>
      </w:r>
      <w:r w:rsidR="00B05CF4" w:rsidRPr="00B05CF4">
        <w:rPr>
          <w:rFonts w:ascii="Arial" w:hAnsi="Arial" w:cs="Arial"/>
        </w:rPr>
        <w:t xml:space="preserve"> </w:t>
      </w:r>
      <w:r w:rsidR="00B05CF4">
        <w:rPr>
          <w:rFonts w:ascii="Arial" w:hAnsi="Arial" w:cs="Arial"/>
        </w:rPr>
        <w:t>de mesas en el periodo de operación correspondiente, según las reglas del Catálogo de Juegos y/o de las condiciones establecidas en el plan de apuestas de cada casino de juego</w:t>
      </w:r>
      <w:r w:rsidRPr="00B44964">
        <w:rPr>
          <w:rFonts w:ascii="Arial" w:hAnsi="Arial" w:cs="Arial"/>
        </w:rPr>
        <w:t>.</w:t>
      </w:r>
    </w:p>
    <w:p w14:paraId="1066F9AD" w14:textId="77777777" w:rsidR="002F2E0A" w:rsidRPr="00B44964" w:rsidRDefault="002F2E0A" w:rsidP="002F2E0A">
      <w:pPr>
        <w:pStyle w:val="Prrafodelista"/>
        <w:ind w:left="1272"/>
        <w:jc w:val="both"/>
        <w:rPr>
          <w:rFonts w:ascii="Arial" w:hAnsi="Arial" w:cs="Arial"/>
        </w:rPr>
      </w:pPr>
    </w:p>
    <w:p w14:paraId="59851BC4" w14:textId="637E89D4"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Aporte a otro pozo:</w:t>
      </w:r>
      <w:r w:rsidRPr="00B44964">
        <w:rPr>
          <w:rFonts w:ascii="Arial" w:hAnsi="Arial" w:cs="Arial"/>
        </w:rPr>
        <w:t xml:space="preserve"> Es el monto de dinero aportado por</w:t>
      </w:r>
      <w:r w:rsidR="00070115">
        <w:rPr>
          <w:rFonts w:ascii="Arial" w:hAnsi="Arial" w:cs="Arial"/>
        </w:rPr>
        <w:t xml:space="preserve"> un</w:t>
      </w:r>
      <w:r w:rsidRPr="00B44964">
        <w:rPr>
          <w:rFonts w:ascii="Arial" w:hAnsi="Arial" w:cs="Arial"/>
        </w:rPr>
        <w:t xml:space="preserve"> pozo progresivo a otro pozo progresivo del casino de juego, según </w:t>
      </w:r>
      <w:r w:rsidR="00B05CF4">
        <w:rPr>
          <w:rFonts w:ascii="Arial" w:hAnsi="Arial" w:cs="Arial"/>
        </w:rPr>
        <w:t>las condiciones establecidas en el plan de apuestas de cada casino de juego</w:t>
      </w:r>
      <w:r w:rsidRPr="00B44964">
        <w:rPr>
          <w:rFonts w:ascii="Arial" w:hAnsi="Arial" w:cs="Arial"/>
        </w:rPr>
        <w:t>.</w:t>
      </w:r>
    </w:p>
    <w:p w14:paraId="628717B3" w14:textId="77777777" w:rsidR="002F2E0A" w:rsidRPr="00B44964" w:rsidRDefault="002F2E0A" w:rsidP="002F2E0A">
      <w:pPr>
        <w:pStyle w:val="Prrafodelista"/>
        <w:ind w:left="1272"/>
        <w:jc w:val="both"/>
        <w:rPr>
          <w:rFonts w:ascii="Arial" w:hAnsi="Arial" w:cs="Arial"/>
        </w:rPr>
      </w:pPr>
    </w:p>
    <w:p w14:paraId="73A524A3" w14:textId="139BA21F" w:rsidR="002F2E0A" w:rsidRPr="00B44964" w:rsidRDefault="002F2E0A" w:rsidP="002F2E0A">
      <w:pPr>
        <w:pStyle w:val="Prrafodelista"/>
        <w:numPr>
          <w:ilvl w:val="0"/>
          <w:numId w:val="24"/>
        </w:numPr>
        <w:ind w:left="1134" w:hanging="567"/>
        <w:jc w:val="both"/>
        <w:rPr>
          <w:rFonts w:ascii="Arial" w:hAnsi="Arial" w:cs="Arial"/>
        </w:rPr>
      </w:pPr>
      <w:r w:rsidRPr="002B77B0">
        <w:rPr>
          <w:rFonts w:ascii="Arial" w:hAnsi="Arial" w:cs="Arial"/>
          <w:b/>
        </w:rPr>
        <w:t>Pozo final:</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pozo de cierre por cada día de juego y que debe ser igual al monto del “Pozo inicial” del día siguiente. Este monto corresponde al Pozo inicial, más el aporte diario y el aporte que eventualmente puede entregar el casino, menos los premios de</w:t>
      </w:r>
      <w:r w:rsidR="00B05CF4">
        <w:rPr>
          <w:rFonts w:ascii="Arial" w:hAnsi="Arial" w:cs="Arial"/>
        </w:rPr>
        <w:t>l</w:t>
      </w:r>
      <w:r w:rsidRPr="00B44964">
        <w:rPr>
          <w:rFonts w:ascii="Arial" w:hAnsi="Arial" w:cs="Arial"/>
        </w:rPr>
        <w:t xml:space="preserve"> pozo otorgados en el mismo día.</w:t>
      </w:r>
    </w:p>
    <w:p w14:paraId="217B6FA9" w14:textId="77777777" w:rsidR="002F2E0A" w:rsidRPr="00B44964" w:rsidRDefault="002F2E0A" w:rsidP="002F2E0A">
      <w:pPr>
        <w:pStyle w:val="Prrafodelista"/>
        <w:ind w:left="1272"/>
        <w:jc w:val="both"/>
        <w:rPr>
          <w:rFonts w:ascii="Arial" w:hAnsi="Arial" w:cs="Arial"/>
        </w:rPr>
      </w:pPr>
    </w:p>
    <w:p w14:paraId="17777659" w14:textId="30F40286"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Variación Pozo:</w:t>
      </w:r>
      <w:r w:rsidRPr="00B44964">
        <w:rPr>
          <w:rFonts w:ascii="Arial" w:hAnsi="Arial" w:cs="Arial"/>
        </w:rPr>
        <w:t xml:space="preserve"> Es la diferencia entre el “Pozo final” y el “Pozo inicial”, que </w:t>
      </w:r>
      <w:r w:rsidR="002B77B0">
        <w:rPr>
          <w:rFonts w:ascii="Arial" w:hAnsi="Arial" w:cs="Arial"/>
        </w:rPr>
        <w:t>da cuenta d</w:t>
      </w:r>
      <w:r w:rsidRPr="00B44964">
        <w:rPr>
          <w:rFonts w:ascii="Arial" w:hAnsi="Arial" w:cs="Arial"/>
        </w:rPr>
        <w:t xml:space="preserve">el monto de dinero del pozo reunido para el período correspondiente, descontados los premios </w:t>
      </w:r>
      <w:r w:rsidR="00B05CF4">
        <w:rPr>
          <w:rFonts w:ascii="Arial" w:hAnsi="Arial" w:cs="Arial"/>
        </w:rPr>
        <w:t xml:space="preserve">entregados por </w:t>
      </w:r>
      <w:r w:rsidRPr="00B44964">
        <w:rPr>
          <w:rFonts w:ascii="Arial" w:hAnsi="Arial" w:cs="Arial"/>
        </w:rPr>
        <w:t>e</w:t>
      </w:r>
      <w:r w:rsidR="00B05CF4">
        <w:rPr>
          <w:rFonts w:ascii="Arial" w:hAnsi="Arial" w:cs="Arial"/>
        </w:rPr>
        <w:t>l</w:t>
      </w:r>
      <w:r w:rsidRPr="00B44964">
        <w:rPr>
          <w:rFonts w:ascii="Arial" w:hAnsi="Arial" w:cs="Arial"/>
        </w:rPr>
        <w:t xml:space="preserve">  pozo progresivo. Esto es:</w:t>
      </w:r>
    </w:p>
    <w:p w14:paraId="5D03E08A" w14:textId="77777777" w:rsidR="002F2E0A" w:rsidRPr="00B44964" w:rsidRDefault="002F2E0A" w:rsidP="002F2E0A">
      <w:pPr>
        <w:pStyle w:val="Prrafodelista"/>
        <w:ind w:left="1272"/>
        <w:jc w:val="both"/>
        <w:rPr>
          <w:rFonts w:ascii="Arial" w:hAnsi="Arial" w:cs="Arial"/>
        </w:rPr>
      </w:pPr>
    </w:p>
    <w:p w14:paraId="78C9EE6A" w14:textId="1C119BEF" w:rsidR="002F2E0A" w:rsidRPr="00B44964" w:rsidRDefault="002F2E0A" w:rsidP="00B74E4F">
      <w:pPr>
        <w:pStyle w:val="Prrafodelista"/>
        <w:ind w:left="1134"/>
        <w:jc w:val="both"/>
        <w:rPr>
          <w:rFonts w:ascii="Arial" w:hAnsi="Arial" w:cs="Arial"/>
        </w:rPr>
      </w:pPr>
      <w:r w:rsidRPr="00B44964">
        <w:rPr>
          <w:rFonts w:ascii="Arial" w:hAnsi="Arial" w:cs="Arial"/>
        </w:rPr>
        <w:t>Variación Pozo</w:t>
      </w:r>
      <w:r w:rsidR="00917B0F">
        <w:rPr>
          <w:rFonts w:ascii="Arial" w:hAnsi="Arial" w:cs="Arial"/>
        </w:rPr>
        <w:t>=</w:t>
      </w:r>
      <w:r w:rsidRPr="00B44964">
        <w:rPr>
          <w:rFonts w:ascii="Arial" w:hAnsi="Arial" w:cs="Arial"/>
        </w:rPr>
        <w:t xml:space="preserve"> Pozo final – Pozo inicial</w:t>
      </w:r>
    </w:p>
    <w:p w14:paraId="75CC4201" w14:textId="77777777" w:rsidR="002F2E0A" w:rsidRPr="00B44964" w:rsidRDefault="002F2E0A" w:rsidP="002F2E0A">
      <w:pPr>
        <w:pStyle w:val="Prrafodelista"/>
        <w:ind w:left="1134"/>
        <w:jc w:val="both"/>
        <w:rPr>
          <w:rFonts w:ascii="Arial" w:hAnsi="Arial" w:cs="Arial"/>
        </w:rPr>
      </w:pPr>
    </w:p>
    <w:p w14:paraId="380D16FA" w14:textId="77777777" w:rsidR="00B05CF4" w:rsidRPr="00BF14F1" w:rsidRDefault="00B05CF4" w:rsidP="00B05CF4">
      <w:pPr>
        <w:numPr>
          <w:ilvl w:val="0"/>
          <w:numId w:val="24"/>
        </w:numPr>
        <w:ind w:left="1134" w:hanging="567"/>
        <w:contextualSpacing/>
        <w:jc w:val="both"/>
        <w:rPr>
          <w:rFonts w:ascii="Arial" w:hAnsi="Arial" w:cs="Arial"/>
        </w:rPr>
      </w:pPr>
      <w:r w:rsidRPr="00B05CF4">
        <w:rPr>
          <w:rFonts w:ascii="Arial" w:hAnsi="Arial" w:cs="Arial"/>
          <w:b/>
        </w:rPr>
        <w:t>Deuda pozo N°</w:t>
      </w:r>
      <w:r w:rsidR="00CC4C24">
        <w:rPr>
          <w:rFonts w:ascii="Arial" w:hAnsi="Arial" w:cs="Arial"/>
          <w:b/>
        </w:rPr>
        <w:t xml:space="preserve"> </w:t>
      </w:r>
      <w:r w:rsidRPr="00B05CF4">
        <w:rPr>
          <w:rFonts w:ascii="Arial" w:hAnsi="Arial" w:cs="Arial"/>
          <w:b/>
        </w:rPr>
        <w:t>X a la bóveda:</w:t>
      </w:r>
      <w:r w:rsidRPr="00B05CF4">
        <w:rPr>
          <w:rFonts w:ascii="Arial" w:hAnsi="Arial" w:cs="Arial"/>
        </w:rPr>
        <w:t xml:space="preserve"> Corresponde al monto de dinero que el pozo N°</w:t>
      </w:r>
      <w:r w:rsidR="00CC4C24">
        <w:rPr>
          <w:rFonts w:ascii="Arial" w:hAnsi="Arial" w:cs="Arial"/>
        </w:rPr>
        <w:t xml:space="preserve"> </w:t>
      </w:r>
      <w:r w:rsidRPr="00B05CF4">
        <w:rPr>
          <w:rFonts w:ascii="Arial" w:hAnsi="Arial" w:cs="Arial"/>
        </w:rPr>
        <w:t xml:space="preserve">X le debe a la bóveda del casino cuando </w:t>
      </w:r>
      <w:r w:rsidRPr="00BF14F1">
        <w:rPr>
          <w:rFonts w:ascii="Arial" w:hAnsi="Arial" w:cs="Arial"/>
        </w:rPr>
        <w:t>se cumplen las condiciones establecidas en la plan de apuestas de cada casino de juego. Donde generalmente el pozo N°</w:t>
      </w:r>
      <w:r w:rsidR="00CC4C24">
        <w:rPr>
          <w:rFonts w:ascii="Arial" w:hAnsi="Arial" w:cs="Arial"/>
        </w:rPr>
        <w:t xml:space="preserve"> </w:t>
      </w:r>
      <w:r w:rsidRPr="00BF14F1">
        <w:rPr>
          <w:rFonts w:ascii="Arial" w:hAnsi="Arial" w:cs="Arial"/>
        </w:rPr>
        <w:t>X corresponde al pozo N°2 o pozo de reserva.</w:t>
      </w:r>
    </w:p>
    <w:p w14:paraId="69373CF9" w14:textId="77777777" w:rsidR="00B05CF4" w:rsidRPr="00B05CF4" w:rsidRDefault="00B05CF4" w:rsidP="00B05CF4">
      <w:pPr>
        <w:ind w:left="1134"/>
        <w:jc w:val="both"/>
        <w:rPr>
          <w:rFonts w:ascii="Arial" w:hAnsi="Arial" w:cs="Arial"/>
        </w:rPr>
      </w:pPr>
    </w:p>
    <w:p w14:paraId="072B1997" w14:textId="77777777" w:rsidR="00B05CF4" w:rsidRPr="00B05CF4" w:rsidRDefault="00B05CF4" w:rsidP="00B05CF4">
      <w:pPr>
        <w:numPr>
          <w:ilvl w:val="0"/>
          <w:numId w:val="24"/>
        </w:numPr>
        <w:ind w:left="1134" w:hanging="567"/>
        <w:contextualSpacing/>
        <w:jc w:val="both"/>
        <w:rPr>
          <w:rFonts w:ascii="Arial" w:hAnsi="Arial" w:cs="Arial"/>
        </w:rPr>
      </w:pPr>
      <w:r w:rsidRPr="00B05CF4">
        <w:rPr>
          <w:rFonts w:ascii="Arial" w:hAnsi="Arial" w:cs="Arial"/>
          <w:b/>
        </w:rPr>
        <w:t>Total jugado progresivo:</w:t>
      </w:r>
      <w:r w:rsidRPr="00B05CF4">
        <w:rPr>
          <w:rFonts w:ascii="Arial" w:hAnsi="Arial" w:cs="Arial"/>
        </w:rPr>
        <w:t xml:space="preserve"> Corresponde al monto de dinero jugado o apostado por los jugadores a la opción progresiva de una determinada mesa de juego, en el periodo de operación respectivo.</w:t>
      </w:r>
    </w:p>
    <w:p w14:paraId="1B81765F" w14:textId="77777777" w:rsidR="00B05CF4" w:rsidRPr="00B05CF4" w:rsidRDefault="00B05CF4" w:rsidP="00B05CF4">
      <w:pPr>
        <w:ind w:left="1134"/>
        <w:jc w:val="both"/>
        <w:rPr>
          <w:rFonts w:ascii="Arial" w:hAnsi="Arial" w:cs="Arial"/>
        </w:rPr>
      </w:pPr>
    </w:p>
    <w:p w14:paraId="50A6DD0C" w14:textId="77777777" w:rsidR="00B05CF4" w:rsidRPr="00B05CF4" w:rsidRDefault="00B05CF4" w:rsidP="00B05CF4">
      <w:pPr>
        <w:numPr>
          <w:ilvl w:val="0"/>
          <w:numId w:val="24"/>
        </w:numPr>
        <w:ind w:left="1134" w:hanging="567"/>
        <w:contextualSpacing/>
        <w:jc w:val="both"/>
        <w:rPr>
          <w:rFonts w:ascii="Arial" w:hAnsi="Arial" w:cs="Arial"/>
        </w:rPr>
      </w:pPr>
      <w:r w:rsidRPr="00B05CF4">
        <w:rPr>
          <w:rFonts w:ascii="Arial" w:hAnsi="Arial" w:cs="Arial"/>
          <w:b/>
        </w:rPr>
        <w:t>Premios entregados progresivos:</w:t>
      </w:r>
      <w:r w:rsidRPr="00B05CF4">
        <w:rPr>
          <w:rFonts w:ascii="Arial" w:hAnsi="Arial" w:cs="Arial"/>
        </w:rPr>
        <w:t xml:space="preserve"> Corresponde al monto de dinero de premios de la opción progresiva entregados en una determinada mesa de juego, en el periodo de operación respectivo.</w:t>
      </w:r>
    </w:p>
    <w:p w14:paraId="2C7AFA97" w14:textId="77777777" w:rsidR="00046615" w:rsidRDefault="00046615" w:rsidP="00046615">
      <w:pPr>
        <w:jc w:val="both"/>
        <w:rPr>
          <w:rFonts w:ascii="Arial" w:hAnsi="Arial" w:cs="Arial"/>
        </w:rPr>
      </w:pPr>
    </w:p>
    <w:p w14:paraId="04EC358C" w14:textId="77777777" w:rsidR="000F4101" w:rsidRPr="000F4101" w:rsidRDefault="000F4101" w:rsidP="000F4101">
      <w:pPr>
        <w:ind w:left="567"/>
        <w:contextualSpacing/>
        <w:jc w:val="both"/>
        <w:rPr>
          <w:rFonts w:ascii="Arial" w:hAnsi="Arial" w:cs="Arial"/>
          <w:i/>
        </w:rPr>
      </w:pPr>
      <w:r w:rsidRPr="000F4101">
        <w:rPr>
          <w:rFonts w:ascii="Arial" w:hAnsi="Arial" w:cs="Arial"/>
          <w:i/>
        </w:rPr>
        <w:t>Mesas de juego fuera de operación</w:t>
      </w:r>
    </w:p>
    <w:p w14:paraId="74CEE24B" w14:textId="77777777" w:rsidR="000F4101" w:rsidRPr="000F4101" w:rsidRDefault="000F4101" w:rsidP="000F4101">
      <w:pPr>
        <w:ind w:left="567"/>
        <w:contextualSpacing/>
        <w:jc w:val="both"/>
        <w:rPr>
          <w:rFonts w:ascii="Arial" w:hAnsi="Arial" w:cs="Arial"/>
        </w:rPr>
      </w:pPr>
    </w:p>
    <w:p w14:paraId="3FCC5E6B" w14:textId="77777777" w:rsidR="000F4101" w:rsidRPr="00BF14F1" w:rsidRDefault="000F4101" w:rsidP="000F4101">
      <w:pPr>
        <w:numPr>
          <w:ilvl w:val="0"/>
          <w:numId w:val="24"/>
        </w:numPr>
        <w:ind w:left="1134" w:hanging="567"/>
        <w:contextualSpacing/>
        <w:jc w:val="both"/>
        <w:rPr>
          <w:rFonts w:ascii="Arial" w:hAnsi="Arial" w:cs="Arial"/>
          <w:b/>
        </w:rPr>
      </w:pPr>
      <w:r w:rsidRPr="000F4101">
        <w:rPr>
          <w:rFonts w:ascii="Arial" w:hAnsi="Arial" w:cs="Arial"/>
          <w:b/>
        </w:rPr>
        <w:t xml:space="preserve">Minutos fuera de operación: </w:t>
      </w:r>
      <w:r w:rsidRPr="000F4101">
        <w:rPr>
          <w:rFonts w:ascii="Arial" w:hAnsi="Arial" w:cs="Arial"/>
        </w:rPr>
        <w:t>Corresponde a los minutos en que una mesa de juego estuvo fuera de operación en un día o jornada de casino</w:t>
      </w:r>
      <w:r w:rsidRPr="00BF14F1">
        <w:rPr>
          <w:rFonts w:ascii="Arial" w:hAnsi="Arial" w:cs="Arial"/>
        </w:rPr>
        <w:t xml:space="preserve">, </w:t>
      </w:r>
      <w:r w:rsidR="006937BF" w:rsidRPr="00BF14F1">
        <w:rPr>
          <w:rFonts w:ascii="Arial" w:hAnsi="Arial" w:cs="Arial"/>
        </w:rPr>
        <w:t xml:space="preserve">considerado </w:t>
      </w:r>
      <w:r w:rsidRPr="00BF14F1">
        <w:rPr>
          <w:rFonts w:ascii="Arial" w:hAnsi="Arial" w:cs="Arial"/>
        </w:rPr>
        <w:t>a partir de 1 hora sin funcionar por día.</w:t>
      </w:r>
    </w:p>
    <w:p w14:paraId="1E4EFC6D" w14:textId="77777777" w:rsidR="000F4101" w:rsidRPr="00BF14F1" w:rsidRDefault="000F4101" w:rsidP="000F4101">
      <w:pPr>
        <w:ind w:left="1134"/>
        <w:contextualSpacing/>
        <w:jc w:val="both"/>
        <w:rPr>
          <w:rFonts w:ascii="Arial" w:hAnsi="Arial" w:cs="Arial"/>
        </w:rPr>
      </w:pPr>
    </w:p>
    <w:p w14:paraId="573694FF" w14:textId="6A97DDB6" w:rsidR="000F4101" w:rsidRPr="00BF14F1" w:rsidRDefault="000F4101" w:rsidP="000F4101">
      <w:pPr>
        <w:numPr>
          <w:ilvl w:val="0"/>
          <w:numId w:val="24"/>
        </w:numPr>
        <w:ind w:left="1134" w:hanging="567"/>
        <w:contextualSpacing/>
        <w:jc w:val="both"/>
        <w:rPr>
          <w:rFonts w:ascii="Arial" w:hAnsi="Arial" w:cs="Arial"/>
          <w:b/>
        </w:rPr>
      </w:pPr>
      <w:r w:rsidRPr="00BF14F1">
        <w:rPr>
          <w:rFonts w:ascii="Arial" w:hAnsi="Arial" w:cs="Arial"/>
          <w:b/>
        </w:rPr>
        <w:t xml:space="preserve">Motivo fuera de operación: </w:t>
      </w:r>
      <w:r w:rsidRPr="00BF14F1">
        <w:rPr>
          <w:rFonts w:ascii="Arial" w:hAnsi="Arial" w:cs="Arial"/>
        </w:rPr>
        <w:t>Corresponde al código de</w:t>
      </w:r>
      <w:r w:rsidR="00070115">
        <w:rPr>
          <w:rFonts w:ascii="Arial" w:hAnsi="Arial" w:cs="Arial"/>
        </w:rPr>
        <w:t>l</w:t>
      </w:r>
      <w:r w:rsidRPr="00BF14F1">
        <w:rPr>
          <w:rFonts w:ascii="Arial" w:hAnsi="Arial" w:cs="Arial"/>
        </w:rPr>
        <w:t xml:space="preserve"> motivo</w:t>
      </w:r>
      <w:r w:rsidR="00070115">
        <w:rPr>
          <w:rFonts w:ascii="Arial" w:hAnsi="Arial" w:cs="Arial"/>
        </w:rPr>
        <w:t xml:space="preserve"> por el que una mesa de juego estuvo</w:t>
      </w:r>
      <w:r w:rsidRPr="00BF14F1">
        <w:rPr>
          <w:rFonts w:ascii="Arial" w:hAnsi="Arial" w:cs="Arial"/>
        </w:rPr>
        <w:t xml:space="preserve"> fuera de operación</w:t>
      </w:r>
      <w:r w:rsidR="00070115">
        <w:rPr>
          <w:rFonts w:ascii="Arial" w:hAnsi="Arial" w:cs="Arial"/>
        </w:rPr>
        <w:t xml:space="preserve">, </w:t>
      </w:r>
      <w:r w:rsidR="006937BF" w:rsidRPr="00BF14F1">
        <w:rPr>
          <w:rFonts w:ascii="Arial" w:hAnsi="Arial" w:cs="Arial"/>
        </w:rPr>
        <w:t>que puede ser</w:t>
      </w:r>
      <w:r w:rsidR="000E5F31">
        <w:rPr>
          <w:rFonts w:ascii="Arial" w:hAnsi="Arial" w:cs="Arial"/>
        </w:rPr>
        <w:t xml:space="preserve"> por</w:t>
      </w:r>
      <w:r w:rsidR="006937BF" w:rsidRPr="00BF14F1">
        <w:rPr>
          <w:rFonts w:ascii="Arial" w:hAnsi="Arial" w:cs="Arial"/>
        </w:rPr>
        <w:t xml:space="preserve"> falla técnica, demostración y enseñanza, torneos</w:t>
      </w:r>
      <w:r w:rsidR="00070115">
        <w:rPr>
          <w:rFonts w:ascii="Arial" w:hAnsi="Arial" w:cs="Arial"/>
        </w:rPr>
        <w:t xml:space="preserve"> y otro.</w:t>
      </w:r>
    </w:p>
    <w:p w14:paraId="63FEEBB4" w14:textId="77777777" w:rsidR="000F4101" w:rsidRDefault="000F4101" w:rsidP="000F4101">
      <w:pPr>
        <w:ind w:left="567"/>
        <w:contextualSpacing/>
        <w:jc w:val="both"/>
        <w:rPr>
          <w:rFonts w:ascii="Arial" w:hAnsi="Arial" w:cs="Arial"/>
        </w:rPr>
      </w:pPr>
    </w:p>
    <w:p w14:paraId="45A535E7" w14:textId="77777777" w:rsidR="00DA453D" w:rsidRPr="008907E3" w:rsidRDefault="00DA453D" w:rsidP="00DA453D">
      <w:pPr>
        <w:ind w:left="1134"/>
        <w:jc w:val="both"/>
        <w:rPr>
          <w:rFonts w:ascii="Arial" w:hAnsi="Arial" w:cs="Arial"/>
        </w:rPr>
      </w:pPr>
      <w:r w:rsidRPr="008907E3">
        <w:rPr>
          <w:rFonts w:ascii="Arial" w:hAnsi="Arial" w:cs="Arial"/>
        </w:rPr>
        <w:t>El tiempo diario máximo sin operar de una m</w:t>
      </w:r>
      <w:r>
        <w:rPr>
          <w:rFonts w:ascii="Arial" w:hAnsi="Arial" w:cs="Arial"/>
        </w:rPr>
        <w:t>esa de juego</w:t>
      </w:r>
      <w:r w:rsidRPr="008907E3">
        <w:rPr>
          <w:rFonts w:ascii="Arial" w:hAnsi="Arial" w:cs="Arial"/>
        </w:rPr>
        <w:t xml:space="preserve"> depende del horario vigente </w:t>
      </w:r>
      <w:r>
        <w:rPr>
          <w:rFonts w:ascii="Arial" w:hAnsi="Arial" w:cs="Arial"/>
        </w:rPr>
        <w:t xml:space="preserve">para las salas de juego donde se encuentran las mesas de juego, </w:t>
      </w:r>
      <w:r w:rsidRPr="008907E3">
        <w:rPr>
          <w:rFonts w:ascii="Arial" w:hAnsi="Arial" w:cs="Arial"/>
        </w:rPr>
        <w:t>que es establecido por el casino, según el día de la semana, días festivos y víspera de festivos.</w:t>
      </w:r>
    </w:p>
    <w:p w14:paraId="6E11ACC4" w14:textId="77777777" w:rsidR="00DA453D" w:rsidRDefault="00DA453D" w:rsidP="000F4101">
      <w:pPr>
        <w:ind w:left="567"/>
        <w:contextualSpacing/>
        <w:jc w:val="both"/>
        <w:rPr>
          <w:rFonts w:ascii="Arial" w:hAnsi="Arial" w:cs="Arial"/>
        </w:rPr>
      </w:pPr>
    </w:p>
    <w:p w14:paraId="0DE1A8D7" w14:textId="77777777" w:rsidR="000F4101" w:rsidRPr="000F4101" w:rsidRDefault="000F4101" w:rsidP="000F4101">
      <w:pPr>
        <w:ind w:left="567"/>
        <w:contextualSpacing/>
        <w:jc w:val="both"/>
        <w:rPr>
          <w:rFonts w:ascii="Arial" w:hAnsi="Arial" w:cs="Arial"/>
          <w:i/>
        </w:rPr>
      </w:pPr>
      <w:r w:rsidRPr="000F4101">
        <w:rPr>
          <w:rFonts w:ascii="Arial" w:hAnsi="Arial" w:cs="Arial"/>
          <w:i/>
        </w:rPr>
        <w:t>Uso de instrumentos promocionales en mesas de juego</w:t>
      </w:r>
    </w:p>
    <w:p w14:paraId="251706B1" w14:textId="77777777" w:rsidR="000F4101" w:rsidRPr="000F4101" w:rsidRDefault="000F4101" w:rsidP="000F4101">
      <w:pPr>
        <w:ind w:left="567"/>
        <w:contextualSpacing/>
        <w:jc w:val="both"/>
        <w:rPr>
          <w:rFonts w:ascii="Arial" w:hAnsi="Arial" w:cs="Arial"/>
        </w:rPr>
      </w:pPr>
    </w:p>
    <w:p w14:paraId="7F686BD2" w14:textId="77777777" w:rsidR="000F4101" w:rsidRPr="000F4101" w:rsidRDefault="000F4101" w:rsidP="000F4101">
      <w:pPr>
        <w:ind w:left="567"/>
        <w:contextualSpacing/>
        <w:jc w:val="both"/>
        <w:rPr>
          <w:rFonts w:ascii="Arial" w:hAnsi="Arial" w:cs="Arial"/>
        </w:rPr>
      </w:pPr>
      <w:r w:rsidRPr="000F4101">
        <w:rPr>
          <w:rFonts w:ascii="Arial" w:hAnsi="Arial" w:cs="Arial"/>
        </w:rPr>
        <w:t>En la operación de las mesas de juego, según opción del casino de juego, se pueden utilizar instrumentos promocionales válidos para hacer apuestas en los juegos de azar, entre los cuales se encuentran los cupones de juego promocionales y las fichas promocionales.</w:t>
      </w:r>
    </w:p>
    <w:p w14:paraId="63FD47FB" w14:textId="77777777" w:rsidR="000F4101" w:rsidRPr="000F4101" w:rsidRDefault="000F4101" w:rsidP="000F4101">
      <w:pPr>
        <w:ind w:left="567"/>
        <w:contextualSpacing/>
        <w:jc w:val="both"/>
        <w:rPr>
          <w:rFonts w:ascii="Arial" w:hAnsi="Arial" w:cs="Arial"/>
        </w:rPr>
      </w:pPr>
    </w:p>
    <w:p w14:paraId="06BF4938" w14:textId="25B7CC23" w:rsidR="000F4101" w:rsidRPr="000F4101" w:rsidRDefault="000F4101" w:rsidP="000F4101">
      <w:pPr>
        <w:numPr>
          <w:ilvl w:val="0"/>
          <w:numId w:val="24"/>
        </w:numPr>
        <w:ind w:left="1134" w:hanging="567"/>
        <w:contextualSpacing/>
        <w:jc w:val="both"/>
        <w:rPr>
          <w:rFonts w:ascii="Arial" w:hAnsi="Arial" w:cs="Arial"/>
        </w:rPr>
      </w:pPr>
      <w:r w:rsidRPr="000F4101">
        <w:rPr>
          <w:rFonts w:ascii="Arial" w:hAnsi="Arial" w:cs="Arial"/>
          <w:b/>
        </w:rPr>
        <w:t xml:space="preserve">Monto cupones ganadores: </w:t>
      </w:r>
      <w:r w:rsidR="00254870">
        <w:rPr>
          <w:rFonts w:ascii="Arial" w:hAnsi="Arial" w:cs="Arial"/>
        </w:rPr>
        <w:t>C</w:t>
      </w:r>
      <w:r w:rsidRPr="000F4101">
        <w:rPr>
          <w:rFonts w:ascii="Arial" w:hAnsi="Arial" w:cs="Arial"/>
        </w:rPr>
        <w:t>orresponde al monto de créditos promocionales de los cupones de juego cuyas apuestas asociadas resultaron ganadoras en la mesa, en el periodo de operación respectivo.</w:t>
      </w:r>
    </w:p>
    <w:p w14:paraId="7368A56F" w14:textId="77777777" w:rsidR="000F4101" w:rsidRPr="000F4101" w:rsidRDefault="000F4101" w:rsidP="000F4101">
      <w:pPr>
        <w:tabs>
          <w:tab w:val="left" w:pos="1134"/>
        </w:tabs>
        <w:ind w:left="1134"/>
        <w:contextualSpacing/>
        <w:jc w:val="both"/>
        <w:rPr>
          <w:rFonts w:ascii="Arial" w:hAnsi="Arial" w:cs="Arial"/>
        </w:rPr>
      </w:pPr>
    </w:p>
    <w:p w14:paraId="109F8717" w14:textId="171F104B" w:rsidR="000F4101" w:rsidRPr="000F4101" w:rsidRDefault="000F4101" w:rsidP="000F4101">
      <w:pPr>
        <w:numPr>
          <w:ilvl w:val="0"/>
          <w:numId w:val="24"/>
        </w:numPr>
        <w:ind w:left="1134" w:hanging="567"/>
        <w:contextualSpacing/>
        <w:jc w:val="both"/>
        <w:rPr>
          <w:rFonts w:ascii="Arial" w:hAnsi="Arial" w:cs="Arial"/>
        </w:rPr>
      </w:pPr>
      <w:r w:rsidRPr="000F4101">
        <w:rPr>
          <w:rFonts w:ascii="Arial" w:hAnsi="Arial" w:cs="Arial"/>
          <w:b/>
        </w:rPr>
        <w:t xml:space="preserve">Monto cupones perdedores: </w:t>
      </w:r>
      <w:r w:rsidR="00254870">
        <w:rPr>
          <w:rFonts w:ascii="Arial" w:hAnsi="Arial" w:cs="Arial"/>
        </w:rPr>
        <w:t>C</w:t>
      </w:r>
      <w:r w:rsidRPr="000F4101">
        <w:rPr>
          <w:rFonts w:ascii="Arial" w:hAnsi="Arial" w:cs="Arial"/>
        </w:rPr>
        <w:t>orresponde al monto de créditos promocionales de los cupones de juego cuyas apuestas asociadas resultaron perdedoras en la mesa, en el periodo de operación respectivo.</w:t>
      </w:r>
    </w:p>
    <w:p w14:paraId="530E4942" w14:textId="77777777" w:rsidR="000F4101" w:rsidRPr="000F4101" w:rsidRDefault="000F4101" w:rsidP="000F4101">
      <w:pPr>
        <w:tabs>
          <w:tab w:val="left" w:pos="1134"/>
        </w:tabs>
        <w:ind w:left="1134"/>
        <w:contextualSpacing/>
        <w:jc w:val="both"/>
        <w:rPr>
          <w:rFonts w:ascii="Arial" w:hAnsi="Arial" w:cs="Arial"/>
        </w:rPr>
      </w:pPr>
    </w:p>
    <w:p w14:paraId="661D42E3" w14:textId="1DC0BBDB" w:rsidR="000F4101" w:rsidRPr="000F4101" w:rsidRDefault="000F4101" w:rsidP="000F4101">
      <w:pPr>
        <w:numPr>
          <w:ilvl w:val="0"/>
          <w:numId w:val="24"/>
        </w:numPr>
        <w:ind w:left="1134" w:hanging="567"/>
        <w:contextualSpacing/>
        <w:jc w:val="both"/>
        <w:rPr>
          <w:rFonts w:ascii="Arial" w:hAnsi="Arial" w:cs="Arial"/>
        </w:rPr>
      </w:pPr>
      <w:r w:rsidRPr="000F4101">
        <w:rPr>
          <w:rFonts w:ascii="Arial" w:hAnsi="Arial" w:cs="Arial"/>
          <w:b/>
        </w:rPr>
        <w:t xml:space="preserve">Cantidad de fichas promocionales: </w:t>
      </w:r>
      <w:r w:rsidR="00254870">
        <w:rPr>
          <w:rFonts w:ascii="Arial" w:hAnsi="Arial" w:cs="Arial"/>
        </w:rPr>
        <w:t>C</w:t>
      </w:r>
      <w:r w:rsidRPr="000F4101">
        <w:rPr>
          <w:rFonts w:ascii="Arial" w:hAnsi="Arial" w:cs="Arial"/>
        </w:rPr>
        <w:t>orresponde al número de fichas promocionales apostadas en la mesa, en el periodo de operación respectivo.</w:t>
      </w:r>
    </w:p>
    <w:p w14:paraId="0B9BFD79" w14:textId="77777777" w:rsidR="000F4101" w:rsidRPr="000F4101" w:rsidRDefault="000F4101" w:rsidP="000F4101">
      <w:pPr>
        <w:ind w:left="1134"/>
        <w:contextualSpacing/>
        <w:jc w:val="both"/>
        <w:rPr>
          <w:rFonts w:ascii="Arial" w:hAnsi="Arial" w:cs="Arial"/>
        </w:rPr>
      </w:pPr>
    </w:p>
    <w:p w14:paraId="7A57B9DC" w14:textId="679A903C" w:rsidR="000F4101" w:rsidRPr="000F4101" w:rsidRDefault="000F4101" w:rsidP="000F4101">
      <w:pPr>
        <w:numPr>
          <w:ilvl w:val="0"/>
          <w:numId w:val="24"/>
        </w:numPr>
        <w:ind w:left="1134" w:hanging="567"/>
        <w:contextualSpacing/>
        <w:jc w:val="both"/>
        <w:rPr>
          <w:rFonts w:ascii="Arial" w:hAnsi="Arial" w:cs="Arial"/>
        </w:rPr>
      </w:pPr>
      <w:r w:rsidRPr="000F4101">
        <w:rPr>
          <w:rFonts w:ascii="Arial" w:hAnsi="Arial" w:cs="Arial"/>
          <w:b/>
        </w:rPr>
        <w:t xml:space="preserve">Valor de fichas promocionales: </w:t>
      </w:r>
      <w:r w:rsidR="00254870">
        <w:rPr>
          <w:rFonts w:ascii="Arial" w:hAnsi="Arial" w:cs="Arial"/>
        </w:rPr>
        <w:t>Corresponde al</w:t>
      </w:r>
      <w:r w:rsidRPr="000F4101">
        <w:rPr>
          <w:rFonts w:ascii="Arial" w:hAnsi="Arial" w:cs="Arial"/>
        </w:rPr>
        <w:t xml:space="preserve"> monto de créditos promocionales correspondiente al valor total de las fichas promocionales apostadas en la mesa, en el periodo de operación respectivo.</w:t>
      </w:r>
    </w:p>
    <w:p w14:paraId="128221E3" w14:textId="77777777" w:rsidR="000F4101" w:rsidRPr="000F4101" w:rsidRDefault="000F4101" w:rsidP="000F4101">
      <w:pPr>
        <w:ind w:left="1134"/>
        <w:contextualSpacing/>
        <w:jc w:val="both"/>
        <w:rPr>
          <w:rFonts w:ascii="Arial" w:hAnsi="Arial" w:cs="Arial"/>
        </w:rPr>
      </w:pPr>
    </w:p>
    <w:p w14:paraId="255AC9C6" w14:textId="77777777" w:rsidR="000F4101" w:rsidRPr="000F4101" w:rsidRDefault="000F4101" w:rsidP="000F4101">
      <w:pPr>
        <w:ind w:left="567"/>
        <w:contextualSpacing/>
        <w:jc w:val="both"/>
        <w:rPr>
          <w:rFonts w:ascii="Arial" w:hAnsi="Arial" w:cs="Arial"/>
          <w:i/>
        </w:rPr>
      </w:pPr>
      <w:r w:rsidRPr="000F4101">
        <w:rPr>
          <w:rFonts w:ascii="Arial" w:hAnsi="Arial" w:cs="Arial"/>
          <w:i/>
        </w:rPr>
        <w:t>Mesas de juego con WAP</w:t>
      </w:r>
    </w:p>
    <w:p w14:paraId="26FB6F46" w14:textId="77777777" w:rsidR="000F4101" w:rsidRPr="000F4101" w:rsidRDefault="000F4101" w:rsidP="000F4101">
      <w:pPr>
        <w:ind w:left="567"/>
        <w:contextualSpacing/>
        <w:jc w:val="both"/>
        <w:rPr>
          <w:rFonts w:ascii="Arial" w:hAnsi="Arial" w:cs="Arial"/>
        </w:rPr>
      </w:pPr>
    </w:p>
    <w:p w14:paraId="16E888B4" w14:textId="77777777" w:rsidR="000F4101" w:rsidRPr="00BF14F1" w:rsidRDefault="000F4101" w:rsidP="000F4101">
      <w:pPr>
        <w:ind w:left="567"/>
        <w:contextualSpacing/>
        <w:jc w:val="both"/>
        <w:rPr>
          <w:rFonts w:ascii="Arial" w:hAnsi="Arial" w:cs="Arial"/>
        </w:rPr>
      </w:pPr>
      <w:r w:rsidRPr="00BF14F1">
        <w:rPr>
          <w:rFonts w:ascii="Arial" w:hAnsi="Arial" w:cs="Arial"/>
        </w:rPr>
        <w:t xml:space="preserve">En la operación de las mesas de juego con la variante pozos progresivos en juegos de cartas, dos o más casinos de juego pueden explotar </w:t>
      </w:r>
      <w:r w:rsidR="00266D5D" w:rsidRPr="00BF14F1">
        <w:rPr>
          <w:rFonts w:ascii="Arial" w:hAnsi="Arial" w:cs="Arial"/>
        </w:rPr>
        <w:t xml:space="preserve">Sistemas Progresivos Inter Casinos </w:t>
      </w:r>
      <w:r w:rsidRPr="00BF14F1">
        <w:rPr>
          <w:rFonts w:ascii="Arial" w:hAnsi="Arial" w:cs="Arial"/>
        </w:rPr>
        <w:t>o WAP, operando el servidor del sistema WAP en uno de los casinos.</w:t>
      </w:r>
    </w:p>
    <w:p w14:paraId="71D124AC" w14:textId="77777777" w:rsidR="000F4101" w:rsidRPr="00BF14F1" w:rsidRDefault="000F4101" w:rsidP="000F4101">
      <w:pPr>
        <w:ind w:left="567"/>
        <w:contextualSpacing/>
        <w:jc w:val="both"/>
        <w:rPr>
          <w:rFonts w:ascii="Arial" w:hAnsi="Arial" w:cs="Arial"/>
        </w:rPr>
      </w:pPr>
    </w:p>
    <w:p w14:paraId="7F78DF07" w14:textId="77777777" w:rsidR="000F4101" w:rsidRPr="00BF14F1" w:rsidRDefault="000F4101" w:rsidP="000F4101">
      <w:pPr>
        <w:ind w:left="567"/>
        <w:contextualSpacing/>
        <w:jc w:val="both"/>
        <w:rPr>
          <w:rFonts w:ascii="Arial" w:hAnsi="Arial" w:cs="Arial"/>
          <w:i/>
        </w:rPr>
      </w:pPr>
      <w:r w:rsidRPr="00BF14F1">
        <w:rPr>
          <w:rFonts w:ascii="Arial" w:hAnsi="Arial" w:cs="Arial"/>
          <w:i/>
        </w:rPr>
        <w:t>Torneos de mesas de juego</w:t>
      </w:r>
    </w:p>
    <w:p w14:paraId="5B111C2F" w14:textId="77777777" w:rsidR="000F4101" w:rsidRPr="00BF14F1" w:rsidRDefault="000F4101" w:rsidP="000F4101">
      <w:pPr>
        <w:tabs>
          <w:tab w:val="left" w:pos="567"/>
        </w:tabs>
        <w:ind w:left="567"/>
        <w:jc w:val="both"/>
        <w:rPr>
          <w:rFonts w:ascii="Arial" w:hAnsi="Arial" w:cs="Arial"/>
        </w:rPr>
      </w:pPr>
    </w:p>
    <w:p w14:paraId="3A730EAB" w14:textId="7C146045" w:rsidR="000F4101" w:rsidRPr="000F4101" w:rsidRDefault="00A158F2" w:rsidP="000F4101">
      <w:pPr>
        <w:tabs>
          <w:tab w:val="left" w:pos="567"/>
        </w:tabs>
        <w:ind w:left="567"/>
        <w:jc w:val="both"/>
        <w:rPr>
          <w:rFonts w:ascii="Arial" w:hAnsi="Arial" w:cs="Arial"/>
        </w:rPr>
      </w:pPr>
      <w:r w:rsidRPr="00BF14F1">
        <w:rPr>
          <w:rFonts w:ascii="Arial" w:hAnsi="Arial" w:cs="Arial"/>
        </w:rPr>
        <w:t>P</w:t>
      </w:r>
      <w:r w:rsidR="000F4101" w:rsidRPr="00BF14F1">
        <w:rPr>
          <w:rFonts w:ascii="Arial" w:hAnsi="Arial" w:cs="Arial"/>
        </w:rPr>
        <w:t>ara las categorías de juegos de ruleta y cartas, los casinos de juego pueden realizar torneos de juego</w:t>
      </w:r>
      <w:r w:rsidR="00254870">
        <w:rPr>
          <w:rFonts w:ascii="Arial" w:hAnsi="Arial" w:cs="Arial"/>
        </w:rPr>
        <w:t>,</w:t>
      </w:r>
      <w:r w:rsidR="000F4101" w:rsidRPr="00BF14F1">
        <w:rPr>
          <w:rFonts w:ascii="Arial" w:hAnsi="Arial" w:cs="Arial"/>
        </w:rPr>
        <w:t xml:space="preserve"> </w:t>
      </w:r>
      <w:r w:rsidR="00254870">
        <w:rPr>
          <w:rFonts w:ascii="Arial" w:hAnsi="Arial" w:cs="Arial"/>
        </w:rPr>
        <w:t xml:space="preserve">los cuales, </w:t>
      </w:r>
      <w:r w:rsidR="000F4101" w:rsidRPr="00BF14F1">
        <w:rPr>
          <w:rFonts w:ascii="Arial" w:hAnsi="Arial" w:cs="Arial"/>
        </w:rPr>
        <w:t>mediante sus Reglamentos y/o las Bases del torneo, definen condiciones de participación, etapas, fechas de realización, reglas particulares, premios monetarios o premios de otros tipos, entre otros elementos.</w:t>
      </w:r>
      <w:r w:rsidR="000F4101" w:rsidRPr="000F4101">
        <w:rPr>
          <w:rFonts w:ascii="Arial" w:hAnsi="Arial" w:cs="Arial"/>
        </w:rPr>
        <w:t xml:space="preserve"> </w:t>
      </w:r>
    </w:p>
    <w:p w14:paraId="6B06768F" w14:textId="77777777" w:rsidR="000F4101" w:rsidRPr="000F4101" w:rsidRDefault="000F4101" w:rsidP="000F4101">
      <w:pPr>
        <w:ind w:left="567"/>
        <w:contextualSpacing/>
        <w:jc w:val="both"/>
        <w:rPr>
          <w:rFonts w:ascii="Arial" w:hAnsi="Arial" w:cs="Arial"/>
        </w:rPr>
      </w:pPr>
    </w:p>
    <w:p w14:paraId="71FF2DE1" w14:textId="77777777" w:rsidR="000F4101" w:rsidRPr="000F4101" w:rsidRDefault="000F4101" w:rsidP="000F4101">
      <w:pPr>
        <w:ind w:left="567"/>
        <w:contextualSpacing/>
        <w:jc w:val="both"/>
        <w:rPr>
          <w:rFonts w:ascii="Arial" w:hAnsi="Arial" w:cs="Arial"/>
        </w:rPr>
      </w:pPr>
      <w:r w:rsidRPr="000F4101">
        <w:rPr>
          <w:rFonts w:ascii="Arial" w:hAnsi="Arial" w:cs="Arial"/>
        </w:rPr>
        <w:t>En este tipo de torneos se pueden entregar premios en efectivo y/o en créditos promocionales.</w:t>
      </w:r>
    </w:p>
    <w:p w14:paraId="658FFA29" w14:textId="77777777" w:rsidR="000F4101" w:rsidRPr="000F4101" w:rsidRDefault="000F4101" w:rsidP="000F4101">
      <w:pPr>
        <w:ind w:left="1134"/>
        <w:contextualSpacing/>
        <w:jc w:val="both"/>
        <w:rPr>
          <w:rFonts w:ascii="Arial" w:hAnsi="Arial" w:cs="Arial"/>
        </w:rPr>
      </w:pPr>
    </w:p>
    <w:p w14:paraId="5F7CE69C" w14:textId="77777777" w:rsidR="000F4101" w:rsidRPr="000F4101" w:rsidRDefault="000F4101" w:rsidP="000F4101">
      <w:pPr>
        <w:numPr>
          <w:ilvl w:val="0"/>
          <w:numId w:val="24"/>
        </w:numPr>
        <w:ind w:left="1134" w:hanging="567"/>
        <w:contextualSpacing/>
        <w:jc w:val="both"/>
        <w:rPr>
          <w:rFonts w:ascii="Arial" w:hAnsi="Arial" w:cs="Arial"/>
          <w:b/>
        </w:rPr>
      </w:pPr>
      <w:r w:rsidRPr="000F4101">
        <w:rPr>
          <w:rFonts w:ascii="Arial" w:hAnsi="Arial" w:cs="Arial"/>
          <w:b/>
        </w:rPr>
        <w:t>Inscripciones:</w:t>
      </w:r>
      <w:r w:rsidRPr="000F4101">
        <w:rPr>
          <w:rFonts w:ascii="Arial" w:hAnsi="Arial" w:cs="Arial"/>
        </w:rPr>
        <w:t xml:space="preserve"> Corresponde al número de jugadores inscritos en el torneo de juego, al número de reinscripciones que hacen los jugadores y al número de add on que los jugadores adquieren en el torneo de juego. La inscripción, reinscripción y add on tienen asociado un valor monetario unitario que puede ser igual o mayor que $ 0.</w:t>
      </w:r>
    </w:p>
    <w:p w14:paraId="55A7E834" w14:textId="77777777" w:rsidR="000F4101" w:rsidRPr="000F4101" w:rsidRDefault="000F4101" w:rsidP="000F4101">
      <w:pPr>
        <w:ind w:left="1134"/>
        <w:contextualSpacing/>
        <w:jc w:val="both"/>
        <w:rPr>
          <w:rFonts w:ascii="Arial" w:hAnsi="Arial" w:cs="Arial"/>
          <w:b/>
        </w:rPr>
      </w:pPr>
    </w:p>
    <w:p w14:paraId="2584048F" w14:textId="34BE2B95" w:rsidR="000F4101" w:rsidRPr="000F4101" w:rsidRDefault="000F4101" w:rsidP="000F4101">
      <w:pPr>
        <w:numPr>
          <w:ilvl w:val="0"/>
          <w:numId w:val="24"/>
        </w:numPr>
        <w:ind w:left="1134" w:hanging="567"/>
        <w:contextualSpacing/>
        <w:jc w:val="both"/>
        <w:rPr>
          <w:rFonts w:ascii="Arial" w:hAnsi="Arial" w:cs="Arial"/>
          <w:b/>
        </w:rPr>
      </w:pPr>
      <w:r w:rsidRPr="000F4101">
        <w:rPr>
          <w:rFonts w:ascii="Arial" w:hAnsi="Arial" w:cs="Arial"/>
          <w:b/>
        </w:rPr>
        <w:t>Recaudación:</w:t>
      </w:r>
      <w:r w:rsidRPr="000F4101">
        <w:rPr>
          <w:rFonts w:ascii="Arial" w:hAnsi="Arial" w:cs="Arial"/>
        </w:rPr>
        <w:t xml:space="preserve"> Existen tres fuentes de recaudación para los torneos de juego</w:t>
      </w:r>
      <w:r w:rsidR="00254870">
        <w:rPr>
          <w:rFonts w:ascii="Arial" w:hAnsi="Arial" w:cs="Arial"/>
        </w:rPr>
        <w:t>:</w:t>
      </w:r>
      <w:r w:rsidR="00CC4C24">
        <w:rPr>
          <w:rFonts w:ascii="Arial" w:hAnsi="Arial" w:cs="Arial"/>
        </w:rPr>
        <w:t xml:space="preserve"> </w:t>
      </w:r>
      <w:r w:rsidRPr="000F4101">
        <w:rPr>
          <w:rFonts w:ascii="Arial" w:hAnsi="Arial" w:cs="Arial"/>
        </w:rPr>
        <w:t>Recaudación por inscripción, Aportes del casino y Otros aportes. Esto es:</w:t>
      </w:r>
    </w:p>
    <w:p w14:paraId="54AFAA7B" w14:textId="77777777" w:rsidR="000F4101" w:rsidRPr="000F4101" w:rsidRDefault="000F4101" w:rsidP="000F4101">
      <w:pPr>
        <w:tabs>
          <w:tab w:val="left" w:pos="1134"/>
        </w:tabs>
        <w:ind w:left="1134"/>
        <w:contextualSpacing/>
        <w:jc w:val="both"/>
        <w:rPr>
          <w:rFonts w:ascii="Arial" w:hAnsi="Arial" w:cs="Arial"/>
        </w:rPr>
      </w:pPr>
    </w:p>
    <w:p w14:paraId="722C03ED" w14:textId="77777777" w:rsidR="000F4101" w:rsidRPr="000F4101" w:rsidRDefault="000F4101" w:rsidP="000F4101">
      <w:pPr>
        <w:tabs>
          <w:tab w:val="left" w:pos="3686"/>
        </w:tabs>
        <w:ind w:left="3686" w:hanging="2552"/>
        <w:contextualSpacing/>
        <w:jc w:val="both"/>
        <w:rPr>
          <w:rFonts w:ascii="Arial" w:hAnsi="Arial" w:cs="Arial"/>
        </w:rPr>
      </w:pPr>
      <w:r w:rsidRPr="000F4101">
        <w:rPr>
          <w:rFonts w:ascii="Arial" w:hAnsi="Arial" w:cs="Arial"/>
        </w:rPr>
        <w:t>Total de recaudación =</w:t>
      </w:r>
      <w:r w:rsidRPr="000F4101">
        <w:rPr>
          <w:rFonts w:ascii="Arial" w:hAnsi="Arial" w:cs="Arial"/>
        </w:rPr>
        <w:tab/>
        <w:t>Recaudación por inscripción +</w:t>
      </w:r>
    </w:p>
    <w:p w14:paraId="1D9F93BC" w14:textId="77777777" w:rsidR="000F4101" w:rsidRPr="000F4101" w:rsidRDefault="000F4101" w:rsidP="000F4101">
      <w:pPr>
        <w:tabs>
          <w:tab w:val="left" w:pos="3686"/>
        </w:tabs>
        <w:ind w:left="3686" w:hanging="2552"/>
        <w:contextualSpacing/>
        <w:jc w:val="both"/>
        <w:rPr>
          <w:rFonts w:ascii="Arial" w:hAnsi="Arial" w:cs="Arial"/>
          <w:b/>
        </w:rPr>
      </w:pPr>
      <w:r w:rsidRPr="000F4101">
        <w:rPr>
          <w:rFonts w:ascii="Arial" w:hAnsi="Arial" w:cs="Arial"/>
        </w:rPr>
        <w:tab/>
        <w:t>Aportes del casino + Otros aportes</w:t>
      </w:r>
    </w:p>
    <w:p w14:paraId="0DF357DC" w14:textId="77777777" w:rsidR="000F4101" w:rsidRPr="000F4101" w:rsidRDefault="000F4101" w:rsidP="000F4101">
      <w:pPr>
        <w:tabs>
          <w:tab w:val="left" w:pos="1134"/>
        </w:tabs>
        <w:ind w:left="1134"/>
        <w:contextualSpacing/>
        <w:rPr>
          <w:rFonts w:ascii="Arial" w:hAnsi="Arial" w:cs="Arial"/>
        </w:rPr>
      </w:pPr>
    </w:p>
    <w:p w14:paraId="4B7E4E1D" w14:textId="77777777" w:rsidR="000F4101" w:rsidRPr="000F4101" w:rsidRDefault="000F4101" w:rsidP="000F4101">
      <w:pPr>
        <w:tabs>
          <w:tab w:val="left" w:pos="1134"/>
        </w:tabs>
        <w:ind w:left="1134"/>
        <w:contextualSpacing/>
        <w:jc w:val="both"/>
        <w:rPr>
          <w:rFonts w:ascii="Arial" w:hAnsi="Arial" w:cs="Arial"/>
        </w:rPr>
      </w:pPr>
      <w:r w:rsidRPr="000F4101">
        <w:rPr>
          <w:rFonts w:ascii="Arial" w:hAnsi="Arial" w:cs="Arial"/>
        </w:rPr>
        <w:t>Donde la “Recaudación por inscripción” se calcula como la suma del número de inscritos, reinscritos y add on, cada uno multiplicado por su respectivo valor unitario. Esto es:</w:t>
      </w:r>
    </w:p>
    <w:p w14:paraId="47879B68" w14:textId="77777777" w:rsidR="000F4101" w:rsidRPr="000F4101" w:rsidRDefault="000F4101" w:rsidP="000F4101">
      <w:pPr>
        <w:tabs>
          <w:tab w:val="left" w:pos="1134"/>
        </w:tabs>
        <w:ind w:left="1134"/>
        <w:contextualSpacing/>
        <w:jc w:val="both"/>
        <w:rPr>
          <w:rFonts w:ascii="Arial" w:hAnsi="Arial" w:cs="Arial"/>
        </w:rPr>
      </w:pPr>
    </w:p>
    <w:p w14:paraId="3861BBB3" w14:textId="77777777" w:rsidR="000F4101" w:rsidRPr="000F4101" w:rsidRDefault="000F4101" w:rsidP="000F4101">
      <w:pPr>
        <w:tabs>
          <w:tab w:val="left" w:pos="4395"/>
        </w:tabs>
        <w:ind w:left="4395" w:hanging="3261"/>
        <w:contextualSpacing/>
        <w:jc w:val="both"/>
        <w:rPr>
          <w:rFonts w:ascii="Arial" w:hAnsi="Arial" w:cs="Arial"/>
        </w:rPr>
      </w:pPr>
      <w:r w:rsidRPr="000F4101">
        <w:rPr>
          <w:rFonts w:ascii="Arial" w:hAnsi="Arial" w:cs="Arial"/>
        </w:rPr>
        <w:t>Recaudación por inscripción =</w:t>
      </w:r>
    </w:p>
    <w:p w14:paraId="186A907B" w14:textId="77777777" w:rsidR="000F4101" w:rsidRPr="000F4101" w:rsidRDefault="000F4101" w:rsidP="000F4101">
      <w:pPr>
        <w:tabs>
          <w:tab w:val="left" w:pos="3686"/>
        </w:tabs>
        <w:ind w:left="3686" w:hanging="2552"/>
        <w:contextualSpacing/>
        <w:jc w:val="both"/>
        <w:rPr>
          <w:rFonts w:ascii="Arial" w:hAnsi="Arial" w:cs="Arial"/>
        </w:rPr>
      </w:pPr>
      <w:r w:rsidRPr="000F4101">
        <w:rPr>
          <w:rFonts w:ascii="Arial" w:hAnsi="Arial" w:cs="Arial"/>
        </w:rPr>
        <w:tab/>
        <w:t>(N° inscritos * valor unitario inscripción) +</w:t>
      </w:r>
    </w:p>
    <w:p w14:paraId="4B3578FA" w14:textId="77777777" w:rsidR="000F4101" w:rsidRPr="000F4101" w:rsidRDefault="000F4101" w:rsidP="000F4101">
      <w:pPr>
        <w:tabs>
          <w:tab w:val="left" w:pos="3686"/>
        </w:tabs>
        <w:ind w:left="3686" w:hanging="2552"/>
        <w:contextualSpacing/>
        <w:jc w:val="both"/>
        <w:rPr>
          <w:rFonts w:ascii="Arial" w:hAnsi="Arial" w:cs="Arial"/>
        </w:rPr>
      </w:pPr>
      <w:r w:rsidRPr="000F4101">
        <w:rPr>
          <w:rFonts w:ascii="Arial" w:hAnsi="Arial" w:cs="Arial"/>
        </w:rPr>
        <w:tab/>
        <w:t>(N° reinscritos * valor unitario reinscripción) +</w:t>
      </w:r>
    </w:p>
    <w:p w14:paraId="5D6EF4CC" w14:textId="77777777" w:rsidR="000F4101" w:rsidRPr="000F4101" w:rsidRDefault="000F4101" w:rsidP="000F4101">
      <w:pPr>
        <w:tabs>
          <w:tab w:val="left" w:pos="3686"/>
        </w:tabs>
        <w:ind w:left="3686" w:hanging="2552"/>
        <w:contextualSpacing/>
        <w:jc w:val="both"/>
        <w:rPr>
          <w:rFonts w:ascii="Arial" w:hAnsi="Arial" w:cs="Arial"/>
          <w:b/>
        </w:rPr>
      </w:pPr>
      <w:r w:rsidRPr="000F4101">
        <w:rPr>
          <w:rFonts w:ascii="Arial" w:hAnsi="Arial" w:cs="Arial"/>
        </w:rPr>
        <w:tab/>
        <w:t>(N° add on * valor unitario add on)</w:t>
      </w:r>
    </w:p>
    <w:p w14:paraId="04B2181F" w14:textId="77777777" w:rsidR="000F4101" w:rsidRPr="000F4101" w:rsidRDefault="000F4101" w:rsidP="000F4101">
      <w:pPr>
        <w:tabs>
          <w:tab w:val="left" w:pos="1134"/>
        </w:tabs>
        <w:ind w:left="1134"/>
        <w:contextualSpacing/>
        <w:jc w:val="both"/>
        <w:rPr>
          <w:rFonts w:ascii="Arial" w:hAnsi="Arial" w:cs="Arial"/>
        </w:rPr>
      </w:pPr>
    </w:p>
    <w:p w14:paraId="3F5400DA" w14:textId="77777777" w:rsidR="000F4101" w:rsidRPr="00BF14F1" w:rsidRDefault="000F4101" w:rsidP="000F4101">
      <w:pPr>
        <w:tabs>
          <w:tab w:val="left" w:pos="1134"/>
        </w:tabs>
        <w:ind w:left="1134"/>
        <w:contextualSpacing/>
        <w:jc w:val="both"/>
        <w:rPr>
          <w:rFonts w:ascii="Arial" w:hAnsi="Arial" w:cs="Arial"/>
        </w:rPr>
      </w:pPr>
      <w:r w:rsidRPr="000F4101">
        <w:rPr>
          <w:rFonts w:ascii="Arial" w:hAnsi="Arial" w:cs="Arial"/>
        </w:rPr>
        <w:t xml:space="preserve">En tanto, la recaudación proveniente de “Aportes del casino” corresponde a gastos promocionales del casino, los que pueden ser </w:t>
      </w:r>
      <w:r w:rsidRPr="00BF14F1">
        <w:rPr>
          <w:rFonts w:ascii="Arial" w:hAnsi="Arial" w:cs="Arial"/>
        </w:rPr>
        <w:t>destinados a premios principales del torneo o a otros premios. Esto es:</w:t>
      </w:r>
    </w:p>
    <w:p w14:paraId="14B18FC1" w14:textId="77777777" w:rsidR="000F4101" w:rsidRPr="00BF14F1" w:rsidRDefault="000F4101" w:rsidP="000F4101">
      <w:pPr>
        <w:tabs>
          <w:tab w:val="left" w:pos="1134"/>
        </w:tabs>
        <w:ind w:left="1134"/>
        <w:contextualSpacing/>
        <w:jc w:val="both"/>
        <w:rPr>
          <w:rFonts w:ascii="Arial" w:hAnsi="Arial" w:cs="Arial"/>
        </w:rPr>
      </w:pPr>
    </w:p>
    <w:p w14:paraId="7AE48972" w14:textId="77777777" w:rsidR="000F4101" w:rsidRPr="00BF14F1" w:rsidRDefault="000F4101" w:rsidP="000F4101">
      <w:pPr>
        <w:tabs>
          <w:tab w:val="left" w:pos="3402"/>
        </w:tabs>
        <w:ind w:left="3402" w:hanging="2268"/>
        <w:contextualSpacing/>
        <w:jc w:val="both"/>
        <w:rPr>
          <w:rFonts w:ascii="Arial" w:hAnsi="Arial" w:cs="Arial"/>
        </w:rPr>
      </w:pPr>
      <w:r w:rsidRPr="00BF14F1">
        <w:rPr>
          <w:rFonts w:ascii="Arial" w:hAnsi="Arial" w:cs="Arial"/>
        </w:rPr>
        <w:t>Aportes del casino =</w:t>
      </w:r>
      <w:r w:rsidRPr="00BF14F1">
        <w:rPr>
          <w:rFonts w:ascii="Arial" w:hAnsi="Arial" w:cs="Arial"/>
        </w:rPr>
        <w:tab/>
      </w:r>
      <w:r w:rsidR="00B577E9" w:rsidRPr="00BF14F1">
        <w:rPr>
          <w:rFonts w:ascii="Arial" w:hAnsi="Arial" w:cs="Arial"/>
        </w:rPr>
        <w:t>A</w:t>
      </w:r>
      <w:r w:rsidRPr="00BF14F1">
        <w:rPr>
          <w:rFonts w:ascii="Arial" w:hAnsi="Arial" w:cs="Arial"/>
        </w:rPr>
        <w:t>portes del casino para premios principales +</w:t>
      </w:r>
    </w:p>
    <w:p w14:paraId="2C79CC4E" w14:textId="77777777" w:rsidR="000F4101" w:rsidRPr="00BF14F1" w:rsidRDefault="000F4101" w:rsidP="000F4101">
      <w:pPr>
        <w:tabs>
          <w:tab w:val="left" w:pos="3402"/>
        </w:tabs>
        <w:ind w:left="3402" w:hanging="2268"/>
        <w:contextualSpacing/>
        <w:jc w:val="both"/>
        <w:rPr>
          <w:rFonts w:ascii="Arial" w:hAnsi="Arial" w:cs="Arial"/>
        </w:rPr>
      </w:pPr>
      <w:r w:rsidRPr="00BF14F1">
        <w:rPr>
          <w:rFonts w:ascii="Arial" w:hAnsi="Arial" w:cs="Arial"/>
        </w:rPr>
        <w:tab/>
      </w:r>
      <w:r w:rsidR="00B577E9" w:rsidRPr="00BF14F1">
        <w:rPr>
          <w:rFonts w:ascii="Arial" w:hAnsi="Arial" w:cs="Arial"/>
        </w:rPr>
        <w:t>A</w:t>
      </w:r>
      <w:r w:rsidRPr="00BF14F1">
        <w:rPr>
          <w:rFonts w:ascii="Arial" w:hAnsi="Arial" w:cs="Arial"/>
        </w:rPr>
        <w:t>portes del casino para otros premios</w:t>
      </w:r>
    </w:p>
    <w:p w14:paraId="579FA9C5" w14:textId="77777777" w:rsidR="000F4101" w:rsidRPr="00BF14F1" w:rsidRDefault="000F4101" w:rsidP="000F4101">
      <w:pPr>
        <w:tabs>
          <w:tab w:val="left" w:pos="1134"/>
        </w:tabs>
        <w:ind w:left="1134"/>
        <w:contextualSpacing/>
        <w:jc w:val="both"/>
        <w:rPr>
          <w:rFonts w:ascii="Arial" w:hAnsi="Arial" w:cs="Arial"/>
        </w:rPr>
      </w:pPr>
    </w:p>
    <w:p w14:paraId="2340D7D0" w14:textId="77777777" w:rsidR="000F4101" w:rsidRPr="000F4101" w:rsidRDefault="000F4101" w:rsidP="000F4101">
      <w:pPr>
        <w:tabs>
          <w:tab w:val="left" w:pos="1134"/>
        </w:tabs>
        <w:ind w:left="1134"/>
        <w:contextualSpacing/>
        <w:jc w:val="both"/>
        <w:rPr>
          <w:rFonts w:ascii="Arial" w:hAnsi="Arial" w:cs="Arial"/>
        </w:rPr>
      </w:pPr>
      <w:r w:rsidRPr="00BF14F1">
        <w:rPr>
          <w:rFonts w:ascii="Arial" w:hAnsi="Arial" w:cs="Arial"/>
        </w:rPr>
        <w:t>Finalmente, la recaudación por “Otros aportes” corresponde a aportes distintos a la “Recaudación por inscripción” y a los “Aportes del casino” y consiste, generalmente, en reservas provenientes de otros torneos o de fechas anteriores de un mismo torneo.</w:t>
      </w:r>
    </w:p>
    <w:p w14:paraId="09A419F6" w14:textId="77777777" w:rsidR="000F4101" w:rsidRPr="000F4101" w:rsidRDefault="000F4101" w:rsidP="000F4101">
      <w:pPr>
        <w:ind w:left="1134"/>
        <w:contextualSpacing/>
        <w:jc w:val="both"/>
        <w:rPr>
          <w:rFonts w:ascii="Arial" w:hAnsi="Arial" w:cs="Arial"/>
          <w:b/>
        </w:rPr>
      </w:pPr>
    </w:p>
    <w:p w14:paraId="7784AC35" w14:textId="77777777" w:rsidR="000F4101" w:rsidRPr="000F4101" w:rsidRDefault="000F4101" w:rsidP="000F4101">
      <w:pPr>
        <w:numPr>
          <w:ilvl w:val="0"/>
          <w:numId w:val="24"/>
        </w:numPr>
        <w:ind w:left="1134" w:hanging="567"/>
        <w:contextualSpacing/>
        <w:jc w:val="both"/>
        <w:rPr>
          <w:rFonts w:ascii="Arial" w:hAnsi="Arial" w:cs="Arial"/>
          <w:b/>
        </w:rPr>
      </w:pPr>
      <w:r w:rsidRPr="000F4101">
        <w:rPr>
          <w:rFonts w:ascii="Arial" w:hAnsi="Arial" w:cs="Arial"/>
          <w:b/>
        </w:rPr>
        <w:t>Premios:</w:t>
      </w:r>
      <w:r w:rsidRPr="000F4101">
        <w:rPr>
          <w:rFonts w:ascii="Arial" w:hAnsi="Arial" w:cs="Arial"/>
        </w:rPr>
        <w:t xml:space="preserve"> Se distinguen dos tipos de premios en los torneos de juego, que corresponden a Premios principales del torneo y a Otros premios. Esto es:</w:t>
      </w:r>
    </w:p>
    <w:p w14:paraId="37CF7626" w14:textId="77777777" w:rsidR="000F4101" w:rsidRPr="000F4101" w:rsidRDefault="000F4101" w:rsidP="000F4101">
      <w:pPr>
        <w:tabs>
          <w:tab w:val="left" w:pos="1134"/>
        </w:tabs>
        <w:ind w:left="1134"/>
        <w:contextualSpacing/>
        <w:jc w:val="both"/>
        <w:rPr>
          <w:rFonts w:ascii="Arial" w:hAnsi="Arial" w:cs="Arial"/>
        </w:rPr>
      </w:pPr>
    </w:p>
    <w:p w14:paraId="2CF46440" w14:textId="77777777" w:rsidR="000F4101" w:rsidRPr="000F4101" w:rsidRDefault="000F4101" w:rsidP="000F4101">
      <w:pPr>
        <w:tabs>
          <w:tab w:val="left" w:pos="1134"/>
        </w:tabs>
        <w:ind w:left="1134"/>
        <w:contextualSpacing/>
        <w:jc w:val="both"/>
        <w:rPr>
          <w:rFonts w:ascii="Arial" w:hAnsi="Arial" w:cs="Arial"/>
        </w:rPr>
      </w:pPr>
      <w:r w:rsidRPr="000F4101">
        <w:rPr>
          <w:rFonts w:ascii="Arial" w:hAnsi="Arial" w:cs="Arial"/>
        </w:rPr>
        <w:t>Total de premios = Premios principales del torneo + Otros premios</w:t>
      </w:r>
    </w:p>
    <w:p w14:paraId="36B6B9ED" w14:textId="77777777" w:rsidR="000F4101" w:rsidRPr="000F4101" w:rsidRDefault="000F4101" w:rsidP="000F4101">
      <w:pPr>
        <w:tabs>
          <w:tab w:val="left" w:pos="1134"/>
        </w:tabs>
        <w:ind w:left="1134"/>
        <w:contextualSpacing/>
        <w:jc w:val="both"/>
        <w:rPr>
          <w:rFonts w:ascii="Arial" w:hAnsi="Arial" w:cs="Arial"/>
        </w:rPr>
      </w:pPr>
    </w:p>
    <w:p w14:paraId="1B07884D" w14:textId="06012299" w:rsidR="000F4101" w:rsidRPr="000F4101" w:rsidRDefault="000F4101" w:rsidP="000F4101">
      <w:pPr>
        <w:tabs>
          <w:tab w:val="left" w:pos="1134"/>
        </w:tabs>
        <w:ind w:left="1134"/>
        <w:contextualSpacing/>
        <w:jc w:val="both"/>
        <w:rPr>
          <w:rFonts w:ascii="Arial" w:hAnsi="Arial" w:cs="Arial"/>
          <w:b/>
        </w:rPr>
      </w:pPr>
      <w:r w:rsidRPr="000F4101">
        <w:rPr>
          <w:rFonts w:ascii="Arial" w:hAnsi="Arial" w:cs="Arial"/>
        </w:rPr>
        <w:t>Donde los “Premios principales del torneo” corresponden, generalmente, a los que se determinan a partir de un cuadro con porcentajes según el lugar</w:t>
      </w:r>
      <w:r w:rsidR="000F747C">
        <w:rPr>
          <w:rFonts w:ascii="Arial" w:hAnsi="Arial" w:cs="Arial"/>
        </w:rPr>
        <w:t xml:space="preserve"> que obtenga el jugador en el torneo</w:t>
      </w:r>
      <w:r w:rsidRPr="000F4101">
        <w:rPr>
          <w:rFonts w:ascii="Arial" w:hAnsi="Arial" w:cs="Arial"/>
        </w:rPr>
        <w:t xml:space="preserve">. En tanto, los “Otros premios” corresponden, generalmente, a montos fijos </w:t>
      </w:r>
      <w:r w:rsidR="00C53472">
        <w:rPr>
          <w:rFonts w:ascii="Arial" w:hAnsi="Arial" w:cs="Arial"/>
        </w:rPr>
        <w:t>en efectivo o en bienes</w:t>
      </w:r>
      <w:r w:rsidRPr="000F4101">
        <w:rPr>
          <w:rFonts w:ascii="Arial" w:hAnsi="Arial" w:cs="Arial"/>
        </w:rPr>
        <w:t>.</w:t>
      </w:r>
    </w:p>
    <w:p w14:paraId="0B04A53A" w14:textId="77777777" w:rsidR="000F4101" w:rsidRPr="000F4101" w:rsidRDefault="000F4101" w:rsidP="000F4101">
      <w:pPr>
        <w:ind w:left="1134"/>
        <w:contextualSpacing/>
        <w:jc w:val="both"/>
        <w:rPr>
          <w:rFonts w:ascii="Arial" w:hAnsi="Arial" w:cs="Arial"/>
        </w:rPr>
      </w:pPr>
    </w:p>
    <w:p w14:paraId="4C435ED6" w14:textId="77777777" w:rsidR="000F4101" w:rsidRPr="000F4101" w:rsidRDefault="000F4101" w:rsidP="000F4101">
      <w:pPr>
        <w:numPr>
          <w:ilvl w:val="0"/>
          <w:numId w:val="24"/>
        </w:numPr>
        <w:ind w:left="1134" w:hanging="567"/>
        <w:contextualSpacing/>
        <w:jc w:val="both"/>
        <w:rPr>
          <w:rFonts w:ascii="Arial" w:hAnsi="Arial" w:cs="Arial"/>
          <w:b/>
        </w:rPr>
      </w:pPr>
      <w:r w:rsidRPr="000F4101">
        <w:rPr>
          <w:rFonts w:ascii="Arial" w:hAnsi="Arial" w:cs="Arial"/>
          <w:b/>
        </w:rPr>
        <w:t>Ingreso Bruto de Juego o win de torneos de mesas de juego:</w:t>
      </w:r>
      <w:r w:rsidRPr="000F4101">
        <w:rPr>
          <w:rFonts w:ascii="Cambria" w:hAnsi="Cambria"/>
          <w:sz w:val="22"/>
          <w:szCs w:val="22"/>
        </w:rPr>
        <w:t xml:space="preserve"> </w:t>
      </w:r>
      <w:r w:rsidRPr="000F4101">
        <w:rPr>
          <w:rFonts w:ascii="Arial" w:hAnsi="Arial" w:cs="Arial"/>
        </w:rPr>
        <w:t>corresponde al “Total de recaudación” menos el “Total de premios”.</w:t>
      </w:r>
    </w:p>
    <w:p w14:paraId="4F9A1D7F" w14:textId="77777777" w:rsidR="000F4101" w:rsidRDefault="000F4101" w:rsidP="00046615">
      <w:pPr>
        <w:jc w:val="both"/>
        <w:rPr>
          <w:rFonts w:ascii="Arial" w:hAnsi="Arial" w:cs="Arial"/>
        </w:rPr>
      </w:pPr>
    </w:p>
    <w:p w14:paraId="666A5E3C" w14:textId="77777777" w:rsidR="00B577E9" w:rsidRPr="00B44964" w:rsidRDefault="00B577E9" w:rsidP="00046615">
      <w:pPr>
        <w:jc w:val="both"/>
        <w:rPr>
          <w:rFonts w:ascii="Arial" w:hAnsi="Arial" w:cs="Arial"/>
        </w:rPr>
      </w:pPr>
    </w:p>
    <w:p w14:paraId="19AE207B" w14:textId="77777777" w:rsidR="00C5718A" w:rsidRPr="00B44964" w:rsidRDefault="00C5718A" w:rsidP="00C5718A">
      <w:pPr>
        <w:ind w:left="567"/>
        <w:jc w:val="both"/>
        <w:rPr>
          <w:rFonts w:ascii="Arial" w:hAnsi="Arial" w:cs="Arial"/>
          <w:b/>
        </w:rPr>
      </w:pPr>
      <w:r w:rsidRPr="00B44964">
        <w:rPr>
          <w:rFonts w:ascii="Arial" w:hAnsi="Arial" w:cs="Arial"/>
          <w:b/>
        </w:rPr>
        <w:t>Máquinas de Azar</w:t>
      </w:r>
    </w:p>
    <w:p w14:paraId="4820CBC0" w14:textId="77777777" w:rsidR="00C5718A" w:rsidRDefault="00C5718A" w:rsidP="00C5718A">
      <w:pPr>
        <w:jc w:val="both"/>
        <w:rPr>
          <w:rFonts w:ascii="Arial" w:hAnsi="Arial" w:cs="Arial"/>
        </w:rPr>
      </w:pPr>
    </w:p>
    <w:p w14:paraId="2D356004" w14:textId="46A1734E" w:rsidR="003534AC" w:rsidRDefault="00FF0FD1" w:rsidP="007F1940">
      <w:pPr>
        <w:ind w:left="567"/>
        <w:jc w:val="both"/>
        <w:rPr>
          <w:rFonts w:ascii="Arial" w:hAnsi="Arial" w:cs="Arial"/>
        </w:rPr>
      </w:pPr>
      <w:r>
        <w:rPr>
          <w:rFonts w:ascii="Arial" w:hAnsi="Arial" w:cs="Arial"/>
        </w:rPr>
        <w:t>En la operación de las máquinas de azar, c</w:t>
      </w:r>
      <w:r w:rsidR="003534AC">
        <w:rPr>
          <w:rFonts w:ascii="Arial" w:hAnsi="Arial" w:cs="Arial"/>
        </w:rPr>
        <w:t>onsiderando las actuales tecnologías, para las definiciones relativas a máquinas de azar, se contempla que</w:t>
      </w:r>
      <w:r w:rsidR="00A132F1">
        <w:rPr>
          <w:rFonts w:ascii="Arial" w:hAnsi="Arial" w:cs="Arial"/>
        </w:rPr>
        <w:t>, además del efectivo,</w:t>
      </w:r>
      <w:r w:rsidR="003534AC">
        <w:rPr>
          <w:rFonts w:ascii="Arial" w:hAnsi="Arial" w:cs="Arial"/>
        </w:rPr>
        <w:t xml:space="preserve"> pueden existir dos medios para realizar transacciones en las máquinas de azar, correspondientes a los tickets o sistema TITO (ticket in, ticket out) y tarjetas de juego.</w:t>
      </w:r>
    </w:p>
    <w:p w14:paraId="73B13611" w14:textId="77777777" w:rsidR="003534AC" w:rsidRDefault="003534AC" w:rsidP="00C5718A">
      <w:pPr>
        <w:jc w:val="both"/>
        <w:rPr>
          <w:rFonts w:ascii="Arial" w:hAnsi="Arial" w:cs="Arial"/>
        </w:rPr>
      </w:pPr>
    </w:p>
    <w:p w14:paraId="7074285A" w14:textId="77777777" w:rsidR="003534AC" w:rsidRPr="00B44964" w:rsidRDefault="003534AC" w:rsidP="00C5718A">
      <w:pPr>
        <w:jc w:val="both"/>
        <w:rPr>
          <w:rFonts w:ascii="Arial" w:hAnsi="Arial" w:cs="Arial"/>
        </w:rPr>
      </w:pPr>
    </w:p>
    <w:p w14:paraId="333D0067" w14:textId="7E9AB7FC"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Efectivo:</w:t>
      </w:r>
      <w:r w:rsidRPr="00B44964">
        <w:rPr>
          <w:rFonts w:ascii="Arial" w:hAnsi="Arial" w:cs="Arial"/>
        </w:rPr>
        <w:t xml:space="preserve"> Corresponde al monto de dinero o billetes que se obtiene de los stackers de las máquinas, relativo a la operación del período respectivo. Diariamente se debe hacer una cuadratura del monto físico del efectivo respecto a lo registrado por el sistema </w:t>
      </w:r>
      <w:r w:rsidR="007567E2">
        <w:rPr>
          <w:rFonts w:ascii="Arial" w:hAnsi="Arial" w:cs="Arial"/>
        </w:rPr>
        <w:t>de monitoreo</w:t>
      </w:r>
      <w:r w:rsidR="00C448B3">
        <w:rPr>
          <w:rFonts w:ascii="Arial" w:hAnsi="Arial" w:cs="Arial"/>
        </w:rPr>
        <w:t xml:space="preserve"> y control en línea</w:t>
      </w:r>
      <w:r w:rsidRPr="00B44964">
        <w:rPr>
          <w:rFonts w:ascii="Arial" w:hAnsi="Arial" w:cs="Arial"/>
        </w:rPr>
        <w:t xml:space="preserve"> que administra la operación de las máquinas de azar.</w:t>
      </w:r>
    </w:p>
    <w:p w14:paraId="46454510" w14:textId="77777777" w:rsidR="00CA2B17" w:rsidRPr="00B44964" w:rsidRDefault="00CA2B17" w:rsidP="00C5718A">
      <w:pPr>
        <w:jc w:val="both"/>
        <w:rPr>
          <w:rFonts w:ascii="Arial" w:hAnsi="Arial" w:cs="Arial"/>
        </w:rPr>
      </w:pPr>
    </w:p>
    <w:p w14:paraId="6A7741E3"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Ticket in o Tarjeta in:</w:t>
      </w:r>
      <w:r w:rsidRPr="00B44964">
        <w:rPr>
          <w:rFonts w:ascii="Arial" w:hAnsi="Arial" w:cs="Arial"/>
        </w:rPr>
        <w:t xml:space="preserve"> Si el casino de juego utiliza tickets, corresponde al monto de dinero asociado a los boletos de entrada o ticket introducidos en la máquina de azar por los jugadores, relativo a la operación del período respectivo. </w:t>
      </w:r>
    </w:p>
    <w:p w14:paraId="7C27A1D0" w14:textId="77777777" w:rsidR="00C5718A" w:rsidRPr="00B44964" w:rsidRDefault="00C5718A" w:rsidP="00C5718A">
      <w:pPr>
        <w:ind w:left="1134"/>
        <w:jc w:val="both"/>
        <w:rPr>
          <w:rFonts w:ascii="Arial" w:hAnsi="Arial" w:cs="Arial"/>
        </w:rPr>
      </w:pPr>
    </w:p>
    <w:p w14:paraId="1777AE89" w14:textId="77777777" w:rsidR="00C5718A"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corresponde al monto de dinero asociado al crédito para juego de las tarjetas introducidas en la máquina de azar por los jugadores, relativo a la operación del período respectivo. </w:t>
      </w:r>
    </w:p>
    <w:p w14:paraId="656F8EEA" w14:textId="77777777" w:rsidR="00C5718A" w:rsidRPr="00B44964" w:rsidRDefault="00C5718A" w:rsidP="00C5718A">
      <w:pPr>
        <w:jc w:val="both"/>
        <w:rPr>
          <w:rFonts w:ascii="Arial" w:hAnsi="Arial" w:cs="Arial"/>
        </w:rPr>
      </w:pPr>
    </w:p>
    <w:p w14:paraId="03CA9C59"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Drop de máquinas:</w:t>
      </w:r>
      <w:r w:rsidRPr="00B44964">
        <w:rPr>
          <w:rFonts w:ascii="Arial" w:hAnsi="Arial" w:cs="Arial"/>
        </w:rPr>
        <w:t xml:space="preserve"> Si el casino de juego utiliza tickets, es la suma total de dinero correspondiente al monto de efectivo más el monto de ticket in. </w:t>
      </w:r>
    </w:p>
    <w:p w14:paraId="0EDCC70B" w14:textId="77777777" w:rsidR="00C5718A" w:rsidRPr="00B44964" w:rsidRDefault="00C5718A" w:rsidP="00C5718A">
      <w:pPr>
        <w:ind w:left="1134"/>
        <w:jc w:val="both"/>
        <w:rPr>
          <w:rFonts w:ascii="Arial" w:hAnsi="Arial" w:cs="Arial"/>
        </w:rPr>
      </w:pPr>
    </w:p>
    <w:p w14:paraId="46CCBA20" w14:textId="77777777" w:rsidR="002F5D8B"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es la suma de dinero correspondiente al monto de efectivo más el monto de tarjeta in. </w:t>
      </w:r>
    </w:p>
    <w:p w14:paraId="370D4241" w14:textId="77777777" w:rsidR="002F5D8B" w:rsidRPr="00B44964" w:rsidRDefault="002F5D8B" w:rsidP="00C5718A">
      <w:pPr>
        <w:ind w:left="1134"/>
        <w:jc w:val="both"/>
        <w:rPr>
          <w:rFonts w:ascii="Arial" w:hAnsi="Arial" w:cs="Arial"/>
        </w:rPr>
      </w:pPr>
    </w:p>
    <w:p w14:paraId="12B38F48" w14:textId="77777777" w:rsidR="00C5718A" w:rsidRPr="00B44964" w:rsidRDefault="00C5718A" w:rsidP="00C5718A">
      <w:pPr>
        <w:ind w:left="1134"/>
        <w:jc w:val="both"/>
        <w:rPr>
          <w:rFonts w:ascii="Arial" w:hAnsi="Arial" w:cs="Arial"/>
        </w:rPr>
      </w:pPr>
      <w:r w:rsidRPr="00B44964">
        <w:rPr>
          <w:rFonts w:ascii="Arial" w:hAnsi="Arial" w:cs="Arial"/>
        </w:rPr>
        <w:t>Esto es:</w:t>
      </w:r>
    </w:p>
    <w:p w14:paraId="0D8C8491" w14:textId="77777777" w:rsidR="00C5718A" w:rsidRPr="00F94D68" w:rsidRDefault="00C5718A" w:rsidP="00C5718A">
      <w:pPr>
        <w:ind w:left="1134"/>
        <w:jc w:val="both"/>
        <w:rPr>
          <w:rFonts w:ascii="Arial" w:hAnsi="Arial" w:cs="Arial"/>
        </w:rPr>
      </w:pPr>
    </w:p>
    <w:p w14:paraId="62C6661F" w14:textId="77777777" w:rsidR="00C5718A" w:rsidRPr="00B44964" w:rsidRDefault="00C5718A" w:rsidP="00C5718A">
      <w:pPr>
        <w:ind w:left="1134"/>
        <w:jc w:val="both"/>
        <w:rPr>
          <w:rFonts w:ascii="Arial" w:hAnsi="Arial" w:cs="Arial"/>
        </w:rPr>
      </w:pPr>
      <w:r w:rsidRPr="00F94D68">
        <w:rPr>
          <w:rFonts w:ascii="Arial" w:hAnsi="Arial" w:cs="Arial"/>
        </w:rPr>
        <w:t>Drop = Efectivo + Ticket in o Tarjeta in</w:t>
      </w:r>
    </w:p>
    <w:p w14:paraId="70489CFC" w14:textId="77777777" w:rsidR="00C5718A" w:rsidRPr="00B44964" w:rsidRDefault="00C5718A" w:rsidP="00C5718A">
      <w:pPr>
        <w:jc w:val="both"/>
        <w:rPr>
          <w:rFonts w:ascii="Arial" w:hAnsi="Arial" w:cs="Arial"/>
        </w:rPr>
      </w:pPr>
    </w:p>
    <w:p w14:paraId="2CBB54B4" w14:textId="2EB6C25C"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Ticket out o Tarjeta out:</w:t>
      </w:r>
      <w:r w:rsidRPr="00B44964">
        <w:rPr>
          <w:rFonts w:ascii="Arial" w:hAnsi="Arial" w:cs="Arial"/>
        </w:rPr>
        <w:t xml:space="preserve"> Si el casino de juego utiliza tickets, corresponde al monto de dinero asociado a los boletos de salida o ticket que e</w:t>
      </w:r>
      <w:r w:rsidR="00823FE8">
        <w:rPr>
          <w:rFonts w:ascii="Arial" w:hAnsi="Arial" w:cs="Arial"/>
        </w:rPr>
        <w:t>mite</w:t>
      </w:r>
      <w:r w:rsidRPr="00B44964">
        <w:rPr>
          <w:rFonts w:ascii="Arial" w:hAnsi="Arial" w:cs="Arial"/>
        </w:rPr>
        <w:t xml:space="preserve"> la máquina cuando los jugadores deciden retirarse de la m</w:t>
      </w:r>
      <w:r w:rsidR="00823FE8">
        <w:rPr>
          <w:rFonts w:ascii="Arial" w:hAnsi="Arial" w:cs="Arial"/>
        </w:rPr>
        <w:t>isma</w:t>
      </w:r>
      <w:r w:rsidRPr="00B44964">
        <w:rPr>
          <w:rFonts w:ascii="Arial" w:hAnsi="Arial" w:cs="Arial"/>
        </w:rPr>
        <w:t xml:space="preserve"> o </w:t>
      </w:r>
      <w:r w:rsidR="00537AB6">
        <w:rPr>
          <w:rFonts w:ascii="Arial" w:hAnsi="Arial" w:cs="Arial"/>
        </w:rPr>
        <w:t>al</w:t>
      </w:r>
      <w:r w:rsidRPr="00B44964">
        <w:rPr>
          <w:rFonts w:ascii="Arial" w:hAnsi="Arial" w:cs="Arial"/>
        </w:rPr>
        <w:t xml:space="preserve"> genera</w:t>
      </w:r>
      <w:r w:rsidR="00537AB6">
        <w:rPr>
          <w:rFonts w:ascii="Arial" w:hAnsi="Arial" w:cs="Arial"/>
        </w:rPr>
        <w:t xml:space="preserve">rse </w:t>
      </w:r>
      <w:r w:rsidRPr="00B44964">
        <w:rPr>
          <w:rFonts w:ascii="Arial" w:hAnsi="Arial" w:cs="Arial"/>
        </w:rPr>
        <w:t xml:space="preserve">el pago de </w:t>
      </w:r>
      <w:r w:rsidR="00537AB6">
        <w:rPr>
          <w:rFonts w:ascii="Arial" w:hAnsi="Arial" w:cs="Arial"/>
        </w:rPr>
        <w:t xml:space="preserve">un </w:t>
      </w:r>
      <w:r w:rsidRPr="00B44964">
        <w:rPr>
          <w:rFonts w:ascii="Arial" w:hAnsi="Arial" w:cs="Arial"/>
        </w:rPr>
        <w:t>premio</w:t>
      </w:r>
      <w:r w:rsidR="00537AB6">
        <w:rPr>
          <w:rFonts w:ascii="Arial" w:hAnsi="Arial" w:cs="Arial"/>
        </w:rPr>
        <w:t>, relativo a la operación del período respectivo</w:t>
      </w:r>
      <w:r w:rsidRPr="00B44964">
        <w:rPr>
          <w:rFonts w:ascii="Arial" w:hAnsi="Arial" w:cs="Arial"/>
        </w:rPr>
        <w:t xml:space="preserve">. </w:t>
      </w:r>
    </w:p>
    <w:p w14:paraId="29AD3943" w14:textId="77777777" w:rsidR="00C5718A" w:rsidRPr="00B44964" w:rsidRDefault="00C5718A" w:rsidP="00C5718A">
      <w:pPr>
        <w:jc w:val="both"/>
        <w:rPr>
          <w:rFonts w:ascii="Arial" w:hAnsi="Arial" w:cs="Arial"/>
        </w:rPr>
      </w:pPr>
    </w:p>
    <w:p w14:paraId="757A77D5" w14:textId="77777777" w:rsidR="00C5718A"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corresponde al monto de dinero asociado a los saldos o remanentes de crédito para juego o para cobrar en dinero en efectivo, que se obtiene cuando los jugadores expulsan la tarjeta de la máquina de azar, relativo a la operación del período respectivo. </w:t>
      </w:r>
    </w:p>
    <w:p w14:paraId="765424EE" w14:textId="77777777" w:rsidR="00C5718A" w:rsidRDefault="00C5718A" w:rsidP="00C5718A">
      <w:pPr>
        <w:jc w:val="both"/>
        <w:rPr>
          <w:rFonts w:ascii="Arial" w:hAnsi="Arial" w:cs="Arial"/>
        </w:rPr>
      </w:pPr>
    </w:p>
    <w:p w14:paraId="1519B6B9" w14:textId="77777777" w:rsidR="00595A27" w:rsidRPr="00595A27" w:rsidRDefault="00F31944" w:rsidP="00595A27">
      <w:pPr>
        <w:ind w:left="1134"/>
        <w:jc w:val="both"/>
        <w:rPr>
          <w:rFonts w:ascii="Arial" w:hAnsi="Arial" w:cs="Arial"/>
        </w:rPr>
      </w:pPr>
      <w:r>
        <w:rPr>
          <w:rFonts w:ascii="Arial" w:hAnsi="Arial" w:cs="Arial"/>
        </w:rPr>
        <w:t xml:space="preserve">En el evento que </w:t>
      </w:r>
      <w:r w:rsidR="00595A27" w:rsidRPr="00595A27">
        <w:rPr>
          <w:rFonts w:ascii="Arial" w:hAnsi="Arial" w:cs="Arial"/>
        </w:rPr>
        <w:t>se entreguen premios no deducibles de win utilizando boletos de salida o ticket, o se carguen en el monto de dinero o remanente de créditos en tarjetas de juego, el monto asociado a dichos premios no se deberá considerar en el valor de las variables “Ticket out” o “Tarjeta out” definidas.</w:t>
      </w:r>
    </w:p>
    <w:p w14:paraId="16839F37" w14:textId="77777777" w:rsidR="00595A27" w:rsidRPr="00B44964" w:rsidRDefault="00595A27" w:rsidP="00C5718A">
      <w:pPr>
        <w:jc w:val="both"/>
        <w:rPr>
          <w:rFonts w:ascii="Arial" w:hAnsi="Arial" w:cs="Arial"/>
        </w:rPr>
      </w:pPr>
    </w:p>
    <w:p w14:paraId="527FC9CF" w14:textId="5AE20FF4" w:rsidR="00174466"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Premios grandes</w:t>
      </w:r>
      <w:r w:rsidRPr="00B44964">
        <w:rPr>
          <w:rFonts w:ascii="Arial" w:hAnsi="Arial" w:cs="Arial"/>
        </w:rPr>
        <w:t xml:space="preserve">: </w:t>
      </w:r>
      <w:r w:rsidR="0073436A" w:rsidRPr="00B44964">
        <w:rPr>
          <w:rFonts w:ascii="Arial" w:hAnsi="Arial" w:cs="Arial"/>
        </w:rPr>
        <w:t>Corresponde a un tipo de premios que</w:t>
      </w:r>
      <w:r w:rsidR="00537AB6">
        <w:rPr>
          <w:rFonts w:ascii="Arial" w:hAnsi="Arial" w:cs="Arial"/>
        </w:rPr>
        <w:t>,</w:t>
      </w:r>
      <w:r w:rsidR="0073436A" w:rsidRPr="00B44964">
        <w:rPr>
          <w:rFonts w:ascii="Arial" w:hAnsi="Arial" w:cs="Arial"/>
        </w:rPr>
        <w:t xml:space="preserve"> por su monto, </w:t>
      </w:r>
      <w:r w:rsidR="00537AB6" w:rsidRPr="00C814C9">
        <w:rPr>
          <w:rFonts w:ascii="Arial" w:hAnsi="Arial" w:cs="Arial"/>
        </w:rPr>
        <w:t>no se paga</w:t>
      </w:r>
      <w:r w:rsidR="00537AB6">
        <w:rPr>
          <w:rFonts w:ascii="Arial" w:hAnsi="Arial" w:cs="Arial"/>
        </w:rPr>
        <w:t>n</w:t>
      </w:r>
      <w:r w:rsidR="00537AB6" w:rsidRPr="00C814C9">
        <w:rPr>
          <w:rFonts w:ascii="Arial" w:hAnsi="Arial" w:cs="Arial"/>
        </w:rPr>
        <w:t xml:space="preserve"> de manera habitual</w:t>
      </w:r>
      <w:r w:rsidR="003B6929">
        <w:rPr>
          <w:rFonts w:ascii="Arial" w:hAnsi="Arial" w:cs="Arial"/>
        </w:rPr>
        <w:t xml:space="preserve"> utilizando un </w:t>
      </w:r>
      <w:r w:rsidR="00537AB6" w:rsidRPr="00C814C9">
        <w:rPr>
          <w:rFonts w:ascii="Arial" w:hAnsi="Arial" w:cs="Arial"/>
        </w:rPr>
        <w:t>ticket out o tarjeta out,</w:t>
      </w:r>
      <w:r w:rsidR="00537AB6">
        <w:rPr>
          <w:rFonts w:ascii="Arial" w:hAnsi="Arial" w:cs="Arial"/>
        </w:rPr>
        <w:t xml:space="preserve"> sino que son</w:t>
      </w:r>
      <w:r w:rsidR="00537AB6" w:rsidRPr="00C814C9">
        <w:rPr>
          <w:rFonts w:ascii="Arial" w:hAnsi="Arial" w:cs="Arial"/>
        </w:rPr>
        <w:t xml:space="preserve"> pagado</w:t>
      </w:r>
      <w:r w:rsidR="00537AB6">
        <w:rPr>
          <w:rFonts w:ascii="Arial" w:hAnsi="Arial" w:cs="Arial"/>
        </w:rPr>
        <w:t>s</w:t>
      </w:r>
      <w:r w:rsidR="00537AB6" w:rsidRPr="00C814C9">
        <w:rPr>
          <w:rFonts w:ascii="Arial" w:hAnsi="Arial" w:cs="Arial"/>
        </w:rPr>
        <w:t xml:space="preserve"> </w:t>
      </w:r>
      <w:r w:rsidR="00537AB6">
        <w:rPr>
          <w:rFonts w:ascii="Arial" w:hAnsi="Arial" w:cs="Arial"/>
        </w:rPr>
        <w:t xml:space="preserve">en forma manual </w:t>
      </w:r>
      <w:r w:rsidR="00537AB6" w:rsidRPr="00C814C9">
        <w:rPr>
          <w:rFonts w:ascii="Arial" w:hAnsi="Arial" w:cs="Arial"/>
        </w:rPr>
        <w:t>con la intervención de personal del casino</w:t>
      </w:r>
      <w:r w:rsidR="00537AB6" w:rsidRPr="00537AB6">
        <w:rPr>
          <w:rFonts w:ascii="Arial" w:hAnsi="Arial" w:cs="Arial"/>
        </w:rPr>
        <w:t xml:space="preserve"> </w:t>
      </w:r>
      <w:r w:rsidR="00537AB6">
        <w:rPr>
          <w:rFonts w:ascii="Arial" w:hAnsi="Arial" w:cs="Arial"/>
        </w:rPr>
        <w:t xml:space="preserve">de juego. </w:t>
      </w:r>
      <w:r w:rsidR="007567E2">
        <w:rPr>
          <w:rFonts w:ascii="Arial" w:hAnsi="Arial" w:cs="Arial"/>
        </w:rPr>
        <w:t xml:space="preserve">El </w:t>
      </w:r>
      <w:r w:rsidR="00823FE8">
        <w:rPr>
          <w:rFonts w:ascii="Arial" w:hAnsi="Arial" w:cs="Arial"/>
        </w:rPr>
        <w:t>m</w:t>
      </w:r>
      <w:r w:rsidR="007567E2">
        <w:rPr>
          <w:rFonts w:ascii="Arial" w:hAnsi="Arial" w:cs="Arial"/>
        </w:rPr>
        <w:t xml:space="preserve">onto mínimo </w:t>
      </w:r>
      <w:r w:rsidR="00AB5347">
        <w:rPr>
          <w:rFonts w:ascii="Arial" w:hAnsi="Arial" w:cs="Arial"/>
        </w:rPr>
        <w:t>para</w:t>
      </w:r>
      <w:r w:rsidR="00823FE8">
        <w:rPr>
          <w:rFonts w:ascii="Arial" w:hAnsi="Arial" w:cs="Arial"/>
        </w:rPr>
        <w:t xml:space="preserve"> un</w:t>
      </w:r>
      <w:r w:rsidR="00AB5347">
        <w:rPr>
          <w:rFonts w:ascii="Arial" w:hAnsi="Arial" w:cs="Arial"/>
        </w:rPr>
        <w:t xml:space="preserve"> </w:t>
      </w:r>
      <w:r w:rsidR="007567E2">
        <w:rPr>
          <w:rFonts w:ascii="Arial" w:hAnsi="Arial" w:cs="Arial"/>
        </w:rPr>
        <w:t>pago manual, a partir del cual se entregan este tipo de premios</w:t>
      </w:r>
      <w:r w:rsidR="00823FE8">
        <w:rPr>
          <w:rFonts w:ascii="Arial" w:hAnsi="Arial" w:cs="Arial"/>
        </w:rPr>
        <w:t>,</w:t>
      </w:r>
      <w:r w:rsidR="00537AB6">
        <w:rPr>
          <w:rFonts w:ascii="Arial" w:hAnsi="Arial" w:cs="Arial"/>
        </w:rPr>
        <w:t xml:space="preserve"> </w:t>
      </w:r>
      <w:r w:rsidR="0073436A" w:rsidRPr="00B44964">
        <w:rPr>
          <w:rFonts w:ascii="Arial" w:hAnsi="Arial" w:cs="Arial"/>
        </w:rPr>
        <w:t>es</w:t>
      </w:r>
      <w:r w:rsidR="00537AB6">
        <w:rPr>
          <w:rFonts w:ascii="Arial" w:hAnsi="Arial" w:cs="Arial"/>
        </w:rPr>
        <w:t>tá</w:t>
      </w:r>
      <w:r w:rsidR="0073436A" w:rsidRPr="00B44964">
        <w:rPr>
          <w:rFonts w:ascii="Arial" w:hAnsi="Arial" w:cs="Arial"/>
        </w:rPr>
        <w:t xml:space="preserve"> determinado por el casino de juego</w:t>
      </w:r>
      <w:r w:rsidR="00537AB6">
        <w:rPr>
          <w:rFonts w:ascii="Arial" w:hAnsi="Arial" w:cs="Arial"/>
        </w:rPr>
        <w:t xml:space="preserve"> y, para esos efectos, se ejecuta </w:t>
      </w:r>
      <w:r w:rsidR="0073436A" w:rsidRPr="00B44964">
        <w:rPr>
          <w:rFonts w:ascii="Arial" w:hAnsi="Arial" w:cs="Arial"/>
        </w:rPr>
        <w:t>un procedimiento que</w:t>
      </w:r>
      <w:r w:rsidR="00537AB6">
        <w:rPr>
          <w:rFonts w:ascii="Arial" w:hAnsi="Arial" w:cs="Arial"/>
        </w:rPr>
        <w:t>,</w:t>
      </w:r>
      <w:r w:rsidR="0073436A" w:rsidRPr="00B44964">
        <w:rPr>
          <w:rFonts w:ascii="Arial" w:hAnsi="Arial" w:cs="Arial"/>
        </w:rPr>
        <w:t xml:space="preserve"> por lo general</w:t>
      </w:r>
      <w:r w:rsidR="00537AB6">
        <w:rPr>
          <w:rFonts w:ascii="Arial" w:hAnsi="Arial" w:cs="Arial"/>
        </w:rPr>
        <w:t>,</w:t>
      </w:r>
      <w:r w:rsidR="0073436A" w:rsidRPr="00B44964">
        <w:rPr>
          <w:rFonts w:ascii="Arial" w:hAnsi="Arial" w:cs="Arial"/>
        </w:rPr>
        <w:t xml:space="preserve"> bloquea la máquina, “celebra” el premio mostrándolo en pantalla y </w:t>
      </w:r>
      <w:r w:rsidR="00954922">
        <w:rPr>
          <w:rFonts w:ascii="Arial" w:hAnsi="Arial" w:cs="Arial"/>
        </w:rPr>
        <w:t xml:space="preserve">se generan </w:t>
      </w:r>
      <w:r w:rsidR="0073436A" w:rsidRPr="00B44964">
        <w:rPr>
          <w:rFonts w:ascii="Arial" w:hAnsi="Arial" w:cs="Arial"/>
        </w:rPr>
        <w:t>luces y sonidos</w:t>
      </w:r>
      <w:r w:rsidR="00954922">
        <w:rPr>
          <w:rFonts w:ascii="Arial" w:hAnsi="Arial" w:cs="Arial"/>
        </w:rPr>
        <w:t>. E</w:t>
      </w:r>
      <w:r w:rsidR="0073436A" w:rsidRPr="00B44964">
        <w:rPr>
          <w:rFonts w:ascii="Arial" w:hAnsi="Arial" w:cs="Arial"/>
        </w:rPr>
        <w:t xml:space="preserve">stos premios también se conocen como premios o pagos manuales por sistema. </w:t>
      </w:r>
      <w:r w:rsidR="001E3AA9" w:rsidRPr="00B44964">
        <w:rPr>
          <w:rFonts w:ascii="Arial" w:hAnsi="Arial" w:cs="Arial"/>
        </w:rPr>
        <w:t>El sistema SIOC redefine este concepto separándolo en dos categorías:</w:t>
      </w:r>
    </w:p>
    <w:p w14:paraId="0B6DF952" w14:textId="77777777" w:rsidR="00174466" w:rsidRPr="00B44964" w:rsidRDefault="00174466" w:rsidP="00174466">
      <w:pPr>
        <w:ind w:left="567"/>
        <w:jc w:val="both"/>
        <w:rPr>
          <w:rFonts w:ascii="Arial" w:hAnsi="Arial" w:cs="Arial"/>
        </w:rPr>
      </w:pPr>
    </w:p>
    <w:p w14:paraId="15028094" w14:textId="77777777" w:rsidR="00174466" w:rsidRPr="00B44964" w:rsidRDefault="001E3AA9" w:rsidP="00174466">
      <w:pPr>
        <w:pStyle w:val="Prrafodelista"/>
        <w:numPr>
          <w:ilvl w:val="0"/>
          <w:numId w:val="30"/>
        </w:numPr>
        <w:jc w:val="both"/>
        <w:rPr>
          <w:rFonts w:ascii="Arial" w:hAnsi="Arial" w:cs="Arial"/>
        </w:rPr>
      </w:pPr>
      <w:r w:rsidRPr="00B44964">
        <w:rPr>
          <w:rFonts w:ascii="Arial" w:hAnsi="Arial" w:cs="Arial"/>
        </w:rPr>
        <w:t>Pago manual por sistema – Juego Base</w:t>
      </w:r>
    </w:p>
    <w:p w14:paraId="1C0B73AD" w14:textId="77777777" w:rsidR="00C5718A" w:rsidRPr="00B44964" w:rsidRDefault="001E3AA9" w:rsidP="00174466">
      <w:pPr>
        <w:pStyle w:val="Prrafodelista"/>
        <w:numPr>
          <w:ilvl w:val="0"/>
          <w:numId w:val="30"/>
        </w:numPr>
        <w:jc w:val="both"/>
        <w:rPr>
          <w:rFonts w:ascii="Arial" w:hAnsi="Arial" w:cs="Arial"/>
        </w:rPr>
      </w:pPr>
      <w:r w:rsidRPr="00B44964">
        <w:rPr>
          <w:rFonts w:ascii="Arial" w:hAnsi="Arial" w:cs="Arial"/>
        </w:rPr>
        <w:t xml:space="preserve">Pago manual por sistema – Progresivo </w:t>
      </w:r>
    </w:p>
    <w:p w14:paraId="7E617961" w14:textId="77777777" w:rsidR="00C5718A" w:rsidRPr="00B44964" w:rsidRDefault="00C5718A" w:rsidP="00C5718A">
      <w:pPr>
        <w:jc w:val="both"/>
        <w:rPr>
          <w:rFonts w:ascii="Arial" w:hAnsi="Arial" w:cs="Arial"/>
        </w:rPr>
      </w:pPr>
    </w:p>
    <w:p w14:paraId="7C7A6DA7" w14:textId="77777777" w:rsidR="00C5718A" w:rsidRDefault="001E3AA9" w:rsidP="00C5718A">
      <w:pPr>
        <w:ind w:left="1134"/>
        <w:jc w:val="both"/>
        <w:rPr>
          <w:rFonts w:ascii="Arial" w:hAnsi="Arial" w:cs="Arial"/>
        </w:rPr>
      </w:pPr>
      <w:r w:rsidRPr="00B44964">
        <w:rPr>
          <w:rFonts w:ascii="Arial" w:hAnsi="Arial" w:cs="Arial"/>
        </w:rPr>
        <w:t xml:space="preserve">Para el caso de un Pago manual por sistema – Juego Base, este premio no se asocia </w:t>
      </w:r>
      <w:r w:rsidR="0086393E" w:rsidRPr="00B44964">
        <w:rPr>
          <w:rFonts w:ascii="Arial" w:hAnsi="Arial" w:cs="Arial"/>
        </w:rPr>
        <w:t>a un pozo progresivo sino que al juego normal de la máquina de azar, sin embargo por su monto este premio no se entrega de manera normal sino que mediante el procedimiento antes descrito</w:t>
      </w:r>
      <w:r w:rsidR="00954922">
        <w:rPr>
          <w:rFonts w:ascii="Arial" w:hAnsi="Arial" w:cs="Arial"/>
        </w:rPr>
        <w:t>. Por su parte</w:t>
      </w:r>
      <w:r w:rsidR="0086393E" w:rsidRPr="00B44964">
        <w:rPr>
          <w:rFonts w:ascii="Arial" w:hAnsi="Arial" w:cs="Arial"/>
        </w:rPr>
        <w:t xml:space="preserve">, los premios del tipo Pago manual por sistema – Progresivo, tal como su nombre lo </w:t>
      </w:r>
      <w:r w:rsidR="00954922">
        <w:rPr>
          <w:rFonts w:ascii="Arial" w:hAnsi="Arial" w:cs="Arial"/>
        </w:rPr>
        <w:t xml:space="preserve">indica, </w:t>
      </w:r>
      <w:r w:rsidR="0086393E" w:rsidRPr="00B44964">
        <w:rPr>
          <w:rFonts w:ascii="Arial" w:hAnsi="Arial" w:cs="Arial"/>
        </w:rPr>
        <w:t xml:space="preserve">se obtienen de combinaciones </w:t>
      </w:r>
      <w:r w:rsidR="004365FA" w:rsidRPr="00B44964">
        <w:rPr>
          <w:rFonts w:ascii="Arial" w:hAnsi="Arial" w:cs="Arial"/>
        </w:rPr>
        <w:t xml:space="preserve">ganadoras </w:t>
      </w:r>
      <w:r w:rsidR="0086393E" w:rsidRPr="00B44964">
        <w:rPr>
          <w:rFonts w:ascii="Arial" w:hAnsi="Arial" w:cs="Arial"/>
        </w:rPr>
        <w:t>asociadas a un pozo progresivo.</w:t>
      </w:r>
    </w:p>
    <w:p w14:paraId="7FCDA3C3" w14:textId="77777777" w:rsidR="00C33203" w:rsidRDefault="00C33203" w:rsidP="00C5718A">
      <w:pPr>
        <w:ind w:left="1134"/>
        <w:jc w:val="both"/>
        <w:rPr>
          <w:rFonts w:ascii="Arial" w:hAnsi="Arial" w:cs="Arial"/>
        </w:rPr>
      </w:pPr>
    </w:p>
    <w:p w14:paraId="0F107909" w14:textId="77777777" w:rsidR="00C33203" w:rsidRDefault="00C33203" w:rsidP="00C5718A">
      <w:pPr>
        <w:ind w:left="1134"/>
        <w:jc w:val="both"/>
        <w:rPr>
          <w:rFonts w:ascii="Arial" w:hAnsi="Arial" w:cs="Arial"/>
        </w:rPr>
      </w:pPr>
      <w:r>
        <w:rPr>
          <w:rFonts w:ascii="Arial" w:hAnsi="Arial" w:cs="Arial"/>
        </w:rPr>
        <w:t>Para los conceptos Pago manual por sistema – Juego Base y Pago manual por sistema – Progresivo se utilizan las variables de monto y número, esto es, el monto de dinero asociado a estos pagos y el número de pagos realizados.</w:t>
      </w:r>
    </w:p>
    <w:p w14:paraId="0600183A" w14:textId="77777777" w:rsidR="00595A27" w:rsidRDefault="00595A27" w:rsidP="00C5718A">
      <w:pPr>
        <w:ind w:left="1134"/>
        <w:jc w:val="both"/>
        <w:rPr>
          <w:rFonts w:ascii="Arial" w:hAnsi="Arial" w:cs="Arial"/>
        </w:rPr>
      </w:pPr>
    </w:p>
    <w:p w14:paraId="4CAE2743" w14:textId="77777777" w:rsidR="00595A27" w:rsidRPr="00595A27" w:rsidRDefault="00595A27" w:rsidP="00595A27">
      <w:pPr>
        <w:ind w:left="1134"/>
        <w:jc w:val="both"/>
        <w:rPr>
          <w:rFonts w:ascii="Arial" w:hAnsi="Arial" w:cs="Arial"/>
        </w:rPr>
      </w:pPr>
      <w:r w:rsidRPr="00595A27">
        <w:rPr>
          <w:rFonts w:ascii="Arial" w:hAnsi="Arial" w:cs="Arial"/>
        </w:rPr>
        <w:t>En caso de que se entreguen premios no deducibles de win que se clasifiquen como premios grandes y sean pagados en forma manual, el monto asociado a dichos premios no se deberá considerar en el valor de las variables “Pago manual por sistema – Juego Base” y “Pago manual por sistema – Progresivo” definidas.</w:t>
      </w:r>
    </w:p>
    <w:p w14:paraId="50250609" w14:textId="77777777" w:rsidR="00595A27" w:rsidRPr="00B44964" w:rsidRDefault="00595A27" w:rsidP="00C5718A">
      <w:pPr>
        <w:ind w:left="1134"/>
        <w:jc w:val="both"/>
        <w:rPr>
          <w:rFonts w:ascii="Arial" w:hAnsi="Arial" w:cs="Arial"/>
        </w:rPr>
      </w:pPr>
    </w:p>
    <w:p w14:paraId="37657929" w14:textId="77777777" w:rsidR="00C5718A" w:rsidRPr="00B44964" w:rsidRDefault="00C5718A" w:rsidP="00C5718A">
      <w:pPr>
        <w:jc w:val="both"/>
        <w:rPr>
          <w:rFonts w:ascii="Arial" w:hAnsi="Arial" w:cs="Arial"/>
        </w:rPr>
      </w:pPr>
    </w:p>
    <w:p w14:paraId="4AE5F754"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Pago manual por error:</w:t>
      </w:r>
      <w:r w:rsidRPr="00B44964">
        <w:rPr>
          <w:rFonts w:ascii="Arial" w:hAnsi="Arial" w:cs="Arial"/>
        </w:rPr>
        <w:t xml:space="preserve"> Corresponde al monto de dinero de los pagos no generados por la máquina de azar, esto es, emitidos en forma manual o fuera de sistema, por diversas anomalías en el proceso</w:t>
      </w:r>
      <w:r w:rsidR="00BE1E39">
        <w:rPr>
          <w:rFonts w:ascii="Arial" w:hAnsi="Arial" w:cs="Arial"/>
        </w:rPr>
        <w:t xml:space="preserve"> que impidieron generar el pago respectivo</w:t>
      </w:r>
      <w:r w:rsidRPr="00B44964">
        <w:rPr>
          <w:rFonts w:ascii="Arial" w:hAnsi="Arial" w:cs="Arial"/>
        </w:rPr>
        <w:t xml:space="preserve">. Estos pagos </w:t>
      </w:r>
      <w:r w:rsidR="00BE1E39">
        <w:rPr>
          <w:rFonts w:ascii="Arial" w:hAnsi="Arial" w:cs="Arial"/>
        </w:rPr>
        <w:t xml:space="preserve">son excepcionales y solo pueden efectuarse en </w:t>
      </w:r>
      <w:r w:rsidRPr="00B44964">
        <w:rPr>
          <w:rFonts w:ascii="Arial" w:hAnsi="Arial" w:cs="Arial"/>
        </w:rPr>
        <w:t xml:space="preserve">caso de errores o fallas en </w:t>
      </w:r>
      <w:r w:rsidR="00BE1E39">
        <w:rPr>
          <w:rFonts w:ascii="Arial" w:hAnsi="Arial" w:cs="Arial"/>
        </w:rPr>
        <w:t xml:space="preserve">los </w:t>
      </w:r>
      <w:r w:rsidRPr="00B44964">
        <w:rPr>
          <w:rFonts w:ascii="Arial" w:hAnsi="Arial" w:cs="Arial"/>
        </w:rPr>
        <w:t>que</w:t>
      </w:r>
      <w:r w:rsidR="00BE1E39">
        <w:rPr>
          <w:rFonts w:ascii="Arial" w:hAnsi="Arial" w:cs="Arial"/>
        </w:rPr>
        <w:t>,</w:t>
      </w:r>
      <w:r w:rsidRPr="00B44964">
        <w:rPr>
          <w:rFonts w:ascii="Arial" w:hAnsi="Arial" w:cs="Arial"/>
        </w:rPr>
        <w:t xml:space="preserve"> finalmente</w:t>
      </w:r>
      <w:r w:rsidR="00BE1E39">
        <w:rPr>
          <w:rFonts w:ascii="Arial" w:hAnsi="Arial" w:cs="Arial"/>
        </w:rPr>
        <w:t>,</w:t>
      </w:r>
      <w:r w:rsidRPr="00B44964">
        <w:rPr>
          <w:rFonts w:ascii="Arial" w:hAnsi="Arial" w:cs="Arial"/>
        </w:rPr>
        <w:t xml:space="preserve"> no es posible generar el ticket out o no es posible </w:t>
      </w:r>
      <w:r w:rsidR="00BE1E39">
        <w:rPr>
          <w:rFonts w:ascii="Arial" w:hAnsi="Arial" w:cs="Arial"/>
        </w:rPr>
        <w:t>abonar</w:t>
      </w:r>
      <w:r w:rsidRPr="00B44964">
        <w:rPr>
          <w:rFonts w:ascii="Arial" w:hAnsi="Arial" w:cs="Arial"/>
        </w:rPr>
        <w:t xml:space="preserve"> el premio en la tarjeta</w:t>
      </w:r>
      <w:r w:rsidR="00FA7272" w:rsidRPr="00B44964">
        <w:rPr>
          <w:rFonts w:ascii="Arial" w:hAnsi="Arial" w:cs="Arial"/>
        </w:rPr>
        <w:t>.</w:t>
      </w:r>
    </w:p>
    <w:p w14:paraId="734E3EC2" w14:textId="77777777" w:rsidR="00C5718A" w:rsidRDefault="00C5718A" w:rsidP="00C5718A">
      <w:pPr>
        <w:pStyle w:val="Prrafodelista"/>
        <w:ind w:left="1134"/>
        <w:jc w:val="both"/>
        <w:rPr>
          <w:rFonts w:ascii="Arial" w:hAnsi="Arial" w:cs="Arial"/>
        </w:rPr>
      </w:pPr>
    </w:p>
    <w:p w14:paraId="1BCA923D" w14:textId="77777777" w:rsidR="00C33203" w:rsidRDefault="00C33203" w:rsidP="00C5718A">
      <w:pPr>
        <w:pStyle w:val="Prrafodelista"/>
        <w:ind w:left="1134"/>
        <w:jc w:val="both"/>
        <w:rPr>
          <w:rFonts w:ascii="Arial" w:hAnsi="Arial" w:cs="Arial"/>
        </w:rPr>
      </w:pPr>
      <w:r>
        <w:rPr>
          <w:rFonts w:ascii="Arial" w:hAnsi="Arial" w:cs="Arial"/>
        </w:rPr>
        <w:t>Para este concepto, además del monto se utiliza la variable de número, esto es, el número de pagos manuales por error realizados</w:t>
      </w:r>
      <w:r w:rsidR="003B6929">
        <w:rPr>
          <w:rFonts w:ascii="Arial" w:hAnsi="Arial" w:cs="Arial"/>
        </w:rPr>
        <w:t xml:space="preserve"> en cada máquina de azar.</w:t>
      </w:r>
    </w:p>
    <w:p w14:paraId="4558E814" w14:textId="77777777" w:rsidR="00595A27" w:rsidRDefault="00595A27" w:rsidP="00C5718A">
      <w:pPr>
        <w:pStyle w:val="Prrafodelista"/>
        <w:ind w:left="1134"/>
        <w:jc w:val="both"/>
        <w:rPr>
          <w:rFonts w:ascii="Arial" w:hAnsi="Arial" w:cs="Arial"/>
        </w:rPr>
      </w:pPr>
    </w:p>
    <w:p w14:paraId="7ECC30C3" w14:textId="77777777" w:rsidR="00595A27" w:rsidRDefault="00595A27" w:rsidP="00C5718A">
      <w:pPr>
        <w:pStyle w:val="Prrafodelista"/>
        <w:ind w:left="1134"/>
        <w:jc w:val="both"/>
        <w:rPr>
          <w:rFonts w:ascii="Arial" w:hAnsi="Arial" w:cs="Arial"/>
        </w:rPr>
      </w:pPr>
      <w:r w:rsidRPr="00595A27">
        <w:rPr>
          <w:rFonts w:ascii="Arial" w:hAnsi="Arial" w:cs="Arial"/>
        </w:rPr>
        <w:t>En caso de que se entreguen premios no deducibles de win que se clasifiquen como pago manual por error, el monto asociado a dichos premios no se deberá considerar en el valor de la variable “Pago manual por error” definida</w:t>
      </w:r>
      <w:r>
        <w:rPr>
          <w:rFonts w:ascii="Arial" w:hAnsi="Arial" w:cs="Arial"/>
        </w:rPr>
        <w:t>.</w:t>
      </w:r>
    </w:p>
    <w:p w14:paraId="7A779F73" w14:textId="77777777" w:rsidR="00C33203" w:rsidRPr="00B44964" w:rsidRDefault="00C33203" w:rsidP="00C5718A">
      <w:pPr>
        <w:pStyle w:val="Prrafodelista"/>
        <w:ind w:left="1134"/>
        <w:jc w:val="both"/>
        <w:rPr>
          <w:rFonts w:ascii="Arial" w:hAnsi="Arial" w:cs="Arial"/>
        </w:rPr>
      </w:pPr>
    </w:p>
    <w:p w14:paraId="5A2CED4C" w14:textId="77777777" w:rsidR="00B434E2" w:rsidRPr="00446642" w:rsidRDefault="00C5718A" w:rsidP="00B434E2">
      <w:pPr>
        <w:pStyle w:val="Prrafodelista"/>
        <w:numPr>
          <w:ilvl w:val="0"/>
          <w:numId w:val="25"/>
        </w:numPr>
        <w:ind w:left="1134" w:hanging="567"/>
        <w:jc w:val="both"/>
        <w:rPr>
          <w:rFonts w:ascii="Arial" w:hAnsi="Arial" w:cs="Arial"/>
        </w:rPr>
      </w:pPr>
      <w:r w:rsidRPr="00BE2906">
        <w:rPr>
          <w:rFonts w:ascii="Arial" w:hAnsi="Arial" w:cs="Arial"/>
          <w:b/>
        </w:rPr>
        <w:t>Variación Pozo:</w:t>
      </w:r>
      <w:r w:rsidRPr="00BE2906">
        <w:rPr>
          <w:rFonts w:ascii="Arial" w:hAnsi="Arial" w:cs="Arial"/>
        </w:rPr>
        <w:t xml:space="preserve"> </w:t>
      </w:r>
      <w:r w:rsidR="00B434E2" w:rsidRPr="00BE2906">
        <w:rPr>
          <w:rFonts w:ascii="Arial" w:hAnsi="Arial" w:cs="Arial"/>
        </w:rPr>
        <w:t xml:space="preserve">Para una máquina de azar vinculada a un pozo progresivo, corresponde a la diferencia positiva o negativa que se genera entre </w:t>
      </w:r>
      <w:r w:rsidR="008963E8" w:rsidRPr="00BE2906">
        <w:rPr>
          <w:rFonts w:ascii="Arial" w:hAnsi="Arial" w:cs="Arial"/>
        </w:rPr>
        <w:t xml:space="preserve">el monto de dinero asociado a esa máquina de azar  reunido por el juego de los clientes del casino, aportado </w:t>
      </w:r>
      <w:r w:rsidR="00B434E2" w:rsidRPr="00BE2906">
        <w:rPr>
          <w:rFonts w:ascii="Arial" w:hAnsi="Arial" w:cs="Arial"/>
        </w:rPr>
        <w:t>al pozo progresivo</w:t>
      </w:r>
      <w:r w:rsidR="0006102C" w:rsidRPr="00BE2906">
        <w:rPr>
          <w:rFonts w:ascii="Arial" w:hAnsi="Arial" w:cs="Arial"/>
        </w:rPr>
        <w:t xml:space="preserve"> al que está conectada </w:t>
      </w:r>
      <w:r w:rsidR="008963E8" w:rsidRPr="00BE2906">
        <w:rPr>
          <w:rFonts w:ascii="Arial" w:hAnsi="Arial" w:cs="Arial"/>
        </w:rPr>
        <w:t>la</w:t>
      </w:r>
      <w:r w:rsidR="00B434E2" w:rsidRPr="00BE2906">
        <w:rPr>
          <w:rFonts w:ascii="Arial" w:hAnsi="Arial" w:cs="Arial"/>
        </w:rPr>
        <w:t xml:space="preserve"> máquina</w:t>
      </w:r>
      <w:r w:rsidR="008963E8" w:rsidRPr="00BE2906">
        <w:rPr>
          <w:rFonts w:ascii="Arial" w:hAnsi="Arial" w:cs="Arial"/>
        </w:rPr>
        <w:t>,</w:t>
      </w:r>
      <w:r w:rsidR="0006102C" w:rsidRPr="00BE2906">
        <w:rPr>
          <w:rFonts w:ascii="Arial" w:hAnsi="Arial" w:cs="Arial"/>
        </w:rPr>
        <w:t xml:space="preserve"> más el valor por la reposición de los pozos base</w:t>
      </w:r>
      <w:r w:rsidR="008963E8" w:rsidRPr="00BE2906">
        <w:rPr>
          <w:rFonts w:ascii="Arial" w:hAnsi="Arial" w:cs="Arial"/>
        </w:rPr>
        <w:t xml:space="preserve"> de premios entregados por dicha máquina</w:t>
      </w:r>
      <w:r w:rsidR="0006102C" w:rsidRPr="00BE2906">
        <w:rPr>
          <w:rFonts w:ascii="Arial" w:hAnsi="Arial" w:cs="Arial"/>
        </w:rPr>
        <w:t>, si corresponde, menos</w:t>
      </w:r>
      <w:r w:rsidR="00B434E2" w:rsidRPr="00BE2906">
        <w:rPr>
          <w:rFonts w:ascii="Arial" w:hAnsi="Arial" w:cs="Arial"/>
        </w:rPr>
        <w:t xml:space="preserve"> los premios del pozo progresivo entregados</w:t>
      </w:r>
      <w:r w:rsidR="0006102C" w:rsidRPr="00BE2906">
        <w:rPr>
          <w:rFonts w:ascii="Arial" w:hAnsi="Arial" w:cs="Arial"/>
        </w:rPr>
        <w:t xml:space="preserve"> a los jugadores </w:t>
      </w:r>
      <w:r w:rsidR="00B434E2" w:rsidRPr="00BE2906">
        <w:rPr>
          <w:rFonts w:ascii="Arial" w:hAnsi="Arial" w:cs="Arial"/>
        </w:rPr>
        <w:t>por la misma máquina de azar, en un periodo de tiempo definido.</w:t>
      </w:r>
      <w:r w:rsidR="0006102C" w:rsidRPr="00BE2906">
        <w:rPr>
          <w:rFonts w:ascii="Arial" w:hAnsi="Arial" w:cs="Arial"/>
        </w:rPr>
        <w:t xml:space="preserve"> Donde los premios entregados están compuestos por el valor base más los aportes de los jugadores</w:t>
      </w:r>
      <w:r w:rsidR="0006102C" w:rsidRPr="00BE2906">
        <w:rPr>
          <w:rFonts w:ascii="Arial" w:hAnsi="Arial" w:cs="Arial"/>
          <w:color w:val="00B0F0"/>
        </w:rPr>
        <w:t>.</w:t>
      </w:r>
      <w:r w:rsidR="00BE2906">
        <w:rPr>
          <w:rFonts w:ascii="Arial" w:hAnsi="Arial" w:cs="Arial"/>
          <w:color w:val="00B0F0"/>
        </w:rPr>
        <w:t xml:space="preserve"> </w:t>
      </w:r>
      <w:r w:rsidR="00BE2906" w:rsidRPr="00446642">
        <w:rPr>
          <w:rFonts w:ascii="Arial" w:hAnsi="Arial" w:cs="Arial"/>
        </w:rPr>
        <w:t>Cabe señalar que el cálculo antes explicado se debe efectuar para cada uno de los niveles que tiene un pozo progresivo.</w:t>
      </w:r>
    </w:p>
    <w:p w14:paraId="08985374" w14:textId="77777777" w:rsidR="00B434E2" w:rsidRPr="00BE2906" w:rsidRDefault="00B434E2" w:rsidP="00B434E2">
      <w:pPr>
        <w:ind w:left="567"/>
        <w:jc w:val="both"/>
        <w:rPr>
          <w:rFonts w:ascii="Arial" w:hAnsi="Arial" w:cs="Arial"/>
        </w:rPr>
      </w:pPr>
    </w:p>
    <w:p w14:paraId="56C6509F" w14:textId="451D154F" w:rsidR="00ED270A" w:rsidRPr="00BE2906" w:rsidRDefault="00ED270A" w:rsidP="00612473">
      <w:pPr>
        <w:ind w:left="1134"/>
        <w:jc w:val="both"/>
        <w:rPr>
          <w:rFonts w:ascii="Arial" w:hAnsi="Arial" w:cs="Arial"/>
        </w:rPr>
      </w:pPr>
      <w:r w:rsidRPr="00BE2906">
        <w:rPr>
          <w:rFonts w:ascii="Arial" w:hAnsi="Arial" w:cs="Arial"/>
        </w:rPr>
        <w:t>Una forma alternativa de obtener la variación de pozo para una máquina de azar vinculada a un pozo progresivo, consiste en obtener el valor de la variación de pozo del conjunto de las máquinas de azar asociadas a un pozo progresivo en un periodo de tiempo definido, y posteriormente distribuir</w:t>
      </w:r>
      <w:r w:rsidR="00612473" w:rsidRPr="00BE2906">
        <w:rPr>
          <w:rFonts w:ascii="Arial" w:hAnsi="Arial" w:cs="Arial"/>
        </w:rPr>
        <w:t xml:space="preserve"> dicho valor</w:t>
      </w:r>
      <w:r w:rsidRPr="00BE2906">
        <w:rPr>
          <w:rFonts w:ascii="Arial" w:hAnsi="Arial" w:cs="Arial"/>
        </w:rPr>
        <w:t xml:space="preserve"> entre estas máquinas. </w:t>
      </w:r>
      <w:r w:rsidR="00AB5347">
        <w:rPr>
          <w:rFonts w:ascii="Arial" w:hAnsi="Arial" w:cs="Arial"/>
        </w:rPr>
        <w:t>L</w:t>
      </w:r>
      <w:r w:rsidRPr="00BE2906">
        <w:rPr>
          <w:rFonts w:ascii="Arial" w:hAnsi="Arial" w:cs="Arial"/>
        </w:rPr>
        <w:t>a variación de pozo del conjunto de estas máquinas de azar se calcula como la resta entre el valor del pozo al término menos el valor del pozo al inicio del periodo de</w:t>
      </w:r>
      <w:r w:rsidR="00612473" w:rsidRPr="00BE2906">
        <w:rPr>
          <w:rFonts w:ascii="Arial" w:hAnsi="Arial" w:cs="Arial"/>
        </w:rPr>
        <w:t>l</w:t>
      </w:r>
      <w:r w:rsidRPr="00BE2906">
        <w:rPr>
          <w:rFonts w:ascii="Arial" w:hAnsi="Arial" w:cs="Arial"/>
        </w:rPr>
        <w:t xml:space="preserve"> tiempo definido. El valor antes obtenido se asigna a cada una de las máquinas de azar teniendo en cuenta </w:t>
      </w:r>
      <w:r w:rsidR="00612473" w:rsidRPr="00BE2906">
        <w:rPr>
          <w:rFonts w:ascii="Arial" w:hAnsi="Arial" w:cs="Arial"/>
        </w:rPr>
        <w:t>el total jugado en cada una de estas máquinas y los premios entregados por este pozo progresivo.</w:t>
      </w:r>
      <w:r w:rsidRPr="00BE2906">
        <w:rPr>
          <w:rFonts w:ascii="Arial" w:hAnsi="Arial" w:cs="Arial"/>
        </w:rPr>
        <w:t xml:space="preserve">  </w:t>
      </w:r>
    </w:p>
    <w:p w14:paraId="110FC88B" w14:textId="77777777" w:rsidR="00ED270A" w:rsidRPr="008B476C" w:rsidRDefault="00ED270A" w:rsidP="00612473">
      <w:pPr>
        <w:ind w:left="1134"/>
        <w:jc w:val="both"/>
        <w:rPr>
          <w:rFonts w:ascii="Arial" w:hAnsi="Arial" w:cs="Arial"/>
          <w:highlight w:val="yellow"/>
        </w:rPr>
      </w:pPr>
    </w:p>
    <w:p w14:paraId="258D3BBD" w14:textId="07C75E81" w:rsidR="00C5718A" w:rsidRPr="00B434E2" w:rsidRDefault="00B434E2" w:rsidP="00B434E2">
      <w:pPr>
        <w:ind w:left="1134"/>
        <w:jc w:val="both"/>
        <w:rPr>
          <w:rFonts w:ascii="Arial" w:hAnsi="Arial" w:cs="Arial"/>
        </w:rPr>
      </w:pPr>
      <w:r>
        <w:rPr>
          <w:rFonts w:ascii="Arial" w:hAnsi="Arial" w:cs="Arial"/>
        </w:rPr>
        <w:t>Para el conjunto de todas las máquinas vinculadas con pozos progresivos, c</w:t>
      </w:r>
      <w:r w:rsidR="00C5718A" w:rsidRPr="00B434E2">
        <w:rPr>
          <w:rFonts w:ascii="Arial" w:hAnsi="Arial" w:cs="Arial"/>
        </w:rPr>
        <w:t>orresponde a la diferencia positiva o negativa entre el valor acumulado en los pozos progresivos en un pe</w:t>
      </w:r>
      <w:r w:rsidR="00FA7272" w:rsidRPr="00B434E2">
        <w:rPr>
          <w:rFonts w:ascii="Arial" w:hAnsi="Arial" w:cs="Arial"/>
        </w:rPr>
        <w:t xml:space="preserve">ríodo con respecto a otro. </w:t>
      </w:r>
      <w:r w:rsidR="008C2C35" w:rsidRPr="00B434E2">
        <w:rPr>
          <w:rFonts w:ascii="Arial" w:hAnsi="Arial" w:cs="Arial"/>
        </w:rPr>
        <w:t>E</w:t>
      </w:r>
      <w:r w:rsidR="00C5718A" w:rsidRPr="00B434E2">
        <w:rPr>
          <w:rFonts w:ascii="Arial" w:hAnsi="Arial" w:cs="Arial"/>
        </w:rPr>
        <w:t>l valor acumulado es el total publicitado en las salas de juego de los pozos progresivos de máquinas de azar del casino, en el momento que se mida.</w:t>
      </w:r>
    </w:p>
    <w:p w14:paraId="363980D3" w14:textId="77777777" w:rsidR="00032C8B" w:rsidRDefault="00032C8B" w:rsidP="004A5D19">
      <w:pPr>
        <w:ind w:left="1134"/>
        <w:jc w:val="both"/>
        <w:rPr>
          <w:rFonts w:ascii="Arial" w:hAnsi="Arial" w:cs="Arial"/>
        </w:rPr>
      </w:pPr>
    </w:p>
    <w:p w14:paraId="570FFD36" w14:textId="77777777" w:rsidR="004A5D19" w:rsidRDefault="00C5718A" w:rsidP="004A5D19">
      <w:pPr>
        <w:ind w:left="1134"/>
        <w:jc w:val="both"/>
        <w:rPr>
          <w:rFonts w:ascii="Arial" w:hAnsi="Arial" w:cs="Arial"/>
        </w:rPr>
      </w:pPr>
      <w:r w:rsidRPr="00B44964">
        <w:rPr>
          <w:rFonts w:ascii="Arial" w:hAnsi="Arial" w:cs="Arial"/>
        </w:rPr>
        <w:t>Esta variación considera el monto del pozo reunido por el j</w:t>
      </w:r>
      <w:r w:rsidR="00FA7272" w:rsidRPr="00B44964">
        <w:rPr>
          <w:rFonts w:ascii="Arial" w:hAnsi="Arial" w:cs="Arial"/>
        </w:rPr>
        <w:t>uego de los clientes del casino</w:t>
      </w:r>
      <w:r w:rsidRPr="00B44964">
        <w:rPr>
          <w:rFonts w:ascii="Arial" w:hAnsi="Arial" w:cs="Arial"/>
        </w:rPr>
        <w:t xml:space="preserve"> y el valor por la reposición de los pozos base, si corresponde, descontando los premios entregados de estos pozos progresivos durante </w:t>
      </w:r>
      <w:r w:rsidR="004A5D19">
        <w:rPr>
          <w:rFonts w:ascii="Arial" w:hAnsi="Arial" w:cs="Arial"/>
        </w:rPr>
        <w:t>la jornada casino</w:t>
      </w:r>
      <w:r w:rsidR="004A5D19" w:rsidRPr="00C814C9">
        <w:rPr>
          <w:rFonts w:ascii="Arial" w:hAnsi="Arial" w:cs="Arial"/>
        </w:rPr>
        <w:t>.</w:t>
      </w:r>
      <w:r w:rsidR="004A5D19">
        <w:rPr>
          <w:rFonts w:ascii="Arial" w:hAnsi="Arial" w:cs="Arial"/>
        </w:rPr>
        <w:t xml:space="preserve"> Esto es:</w:t>
      </w:r>
    </w:p>
    <w:p w14:paraId="1B71E34D" w14:textId="77777777" w:rsidR="004A5D19" w:rsidRDefault="004A5D19" w:rsidP="004A5D19">
      <w:pPr>
        <w:ind w:left="1134"/>
        <w:jc w:val="both"/>
        <w:rPr>
          <w:rFonts w:ascii="Arial" w:hAnsi="Arial" w:cs="Arial"/>
        </w:rPr>
      </w:pPr>
    </w:p>
    <w:p w14:paraId="7B29BCE9" w14:textId="77777777" w:rsidR="004A5D19" w:rsidRPr="00C814C9" w:rsidRDefault="004A5D19" w:rsidP="004A5D19">
      <w:pPr>
        <w:pStyle w:val="Prrafodelista"/>
        <w:ind w:left="1134"/>
        <w:jc w:val="both"/>
        <w:rPr>
          <w:rFonts w:ascii="Arial" w:hAnsi="Arial" w:cs="Arial"/>
        </w:rPr>
      </w:pPr>
      <w:r w:rsidRPr="00C814C9">
        <w:rPr>
          <w:rFonts w:ascii="Arial" w:hAnsi="Arial" w:cs="Arial"/>
        </w:rPr>
        <w:t>Variación Pozo = Pozo Total Final – Pozo Total Inicial o</w:t>
      </w:r>
    </w:p>
    <w:p w14:paraId="0B4142D7" w14:textId="77777777" w:rsidR="004A5D19" w:rsidRPr="00C814C9" w:rsidRDefault="004A5D19" w:rsidP="004A5D19">
      <w:pPr>
        <w:jc w:val="both"/>
        <w:rPr>
          <w:rFonts w:ascii="Arial" w:hAnsi="Arial" w:cs="Arial"/>
        </w:rPr>
      </w:pPr>
    </w:p>
    <w:p w14:paraId="61ADDFE3" w14:textId="77777777" w:rsidR="004A5D19" w:rsidRDefault="004A5D19" w:rsidP="004A5D19">
      <w:pPr>
        <w:ind w:left="1134"/>
        <w:jc w:val="both"/>
        <w:rPr>
          <w:rFonts w:ascii="Arial" w:hAnsi="Arial" w:cs="Arial"/>
        </w:rPr>
      </w:pPr>
      <w:r w:rsidRPr="00C814C9">
        <w:rPr>
          <w:rFonts w:ascii="Arial" w:hAnsi="Arial" w:cs="Arial"/>
        </w:rPr>
        <w:t>Variación Pozo = Pozo Final Jugadores – Pozo Inicial Jugadores</w:t>
      </w:r>
    </w:p>
    <w:p w14:paraId="6672E0A1" w14:textId="77777777" w:rsidR="006F0697" w:rsidRPr="00C814C9" w:rsidRDefault="006F0697" w:rsidP="004A5D19">
      <w:pPr>
        <w:ind w:left="1134"/>
        <w:jc w:val="both"/>
        <w:rPr>
          <w:rFonts w:ascii="Arial" w:hAnsi="Arial" w:cs="Arial"/>
        </w:rPr>
      </w:pPr>
    </w:p>
    <w:p w14:paraId="55165019" w14:textId="0CCDF134" w:rsidR="001B53BB" w:rsidRPr="001B53BB" w:rsidRDefault="001B53BB" w:rsidP="001B53BB">
      <w:pPr>
        <w:ind w:left="1134"/>
        <w:jc w:val="both"/>
        <w:rPr>
          <w:rFonts w:ascii="Arial" w:hAnsi="Arial" w:cs="Arial"/>
        </w:rPr>
      </w:pPr>
      <w:r w:rsidRPr="001B53BB">
        <w:rPr>
          <w:rFonts w:ascii="Arial" w:hAnsi="Arial" w:cs="Arial"/>
        </w:rPr>
        <w:t>En relación al</w:t>
      </w:r>
      <w:r w:rsidR="00054E5F">
        <w:rPr>
          <w:rFonts w:ascii="Arial" w:hAnsi="Arial" w:cs="Arial"/>
        </w:rPr>
        <w:t xml:space="preserve"> concepto </w:t>
      </w:r>
      <w:r w:rsidRPr="001B53BB">
        <w:rPr>
          <w:rFonts w:ascii="Arial" w:hAnsi="Arial" w:cs="Arial"/>
        </w:rPr>
        <w:t>“Variación Pozo”</w:t>
      </w:r>
      <w:r>
        <w:rPr>
          <w:rFonts w:ascii="Arial" w:hAnsi="Arial" w:cs="Arial"/>
        </w:rPr>
        <w:t>,</w:t>
      </w:r>
      <w:r w:rsidRPr="001B53BB">
        <w:rPr>
          <w:rFonts w:ascii="Arial" w:hAnsi="Arial" w:cs="Arial"/>
        </w:rPr>
        <w:t xml:space="preserve"> se debe tener presente que los montos de los pozos no tienen relación con promociones o regalos que realiza la sociedad operadora con sus propios recursos (como por ejemplo: rifas, cenas, premios con recursos del casino dados en máquinas sin progresivos, etc.). </w:t>
      </w:r>
      <w:r w:rsidRPr="001B53BB">
        <w:rPr>
          <w:rFonts w:ascii="Arial" w:hAnsi="Arial" w:cs="Arial"/>
          <w:spacing w:val="-3"/>
        </w:rPr>
        <w:t xml:space="preserve">Además, </w:t>
      </w:r>
      <w:r w:rsidRPr="001B53BB">
        <w:rPr>
          <w:rFonts w:ascii="Arial" w:hAnsi="Arial" w:cs="Arial"/>
        </w:rPr>
        <w:t xml:space="preserve">es importante señalar que independientemente de la cuantía de los premios que entrega la máquina de azar, por el hecho de tener un programa de juego con progresivo, debe registrarse en el monto de “Variación Pozo”, pues no es parte del ingreso del casino, sino de los jugadores y que a futuro se podría convertir en premios para ellos, por lo cual, no sólo deben registrar los incrementos y premios con montos mayores, sino todos. </w:t>
      </w:r>
    </w:p>
    <w:p w14:paraId="540BC04C" w14:textId="77777777" w:rsidR="00C5718A" w:rsidRDefault="00C5718A" w:rsidP="00C5718A">
      <w:pPr>
        <w:ind w:left="1134"/>
        <w:jc w:val="both"/>
        <w:rPr>
          <w:rFonts w:ascii="Arial" w:hAnsi="Arial" w:cs="Arial"/>
        </w:rPr>
      </w:pPr>
    </w:p>
    <w:p w14:paraId="61DD0F0E" w14:textId="77777777" w:rsidR="001B53BB" w:rsidRPr="00B44964" w:rsidRDefault="001B53BB" w:rsidP="00C5718A">
      <w:pPr>
        <w:ind w:left="1134"/>
        <w:jc w:val="both"/>
        <w:rPr>
          <w:rFonts w:ascii="Arial" w:hAnsi="Arial" w:cs="Arial"/>
        </w:rPr>
      </w:pPr>
    </w:p>
    <w:p w14:paraId="7897780E" w14:textId="53AB0093"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Win de máquinas:</w:t>
      </w:r>
      <w:r w:rsidRPr="00B44964">
        <w:rPr>
          <w:rFonts w:ascii="Arial" w:hAnsi="Arial" w:cs="Arial"/>
        </w:rPr>
        <w:t xml:space="preserve"> Corresponde a los ingresos brutos o ganancia/pérdida que reportan las máquinas de azar, de acuerdo al </w:t>
      </w:r>
      <w:r w:rsidR="00BE1E39">
        <w:rPr>
          <w:rFonts w:ascii="Arial" w:hAnsi="Arial" w:cs="Arial"/>
        </w:rPr>
        <w:t xml:space="preserve">citado </w:t>
      </w:r>
      <w:r w:rsidRPr="00B44964">
        <w:rPr>
          <w:rFonts w:ascii="Arial" w:hAnsi="Arial" w:cs="Arial"/>
        </w:rPr>
        <w:t>artículo 24 del D</w:t>
      </w:r>
      <w:r w:rsidR="00BE1E39">
        <w:rPr>
          <w:rFonts w:ascii="Arial" w:hAnsi="Arial" w:cs="Arial"/>
        </w:rPr>
        <w:t xml:space="preserve">ecreto </w:t>
      </w:r>
      <w:r w:rsidRPr="00B44964">
        <w:rPr>
          <w:rFonts w:ascii="Arial" w:hAnsi="Arial" w:cs="Arial"/>
        </w:rPr>
        <w:t>S</w:t>
      </w:r>
      <w:r w:rsidR="00BE1E39">
        <w:rPr>
          <w:rFonts w:ascii="Arial" w:hAnsi="Arial" w:cs="Arial"/>
        </w:rPr>
        <w:t>upremo</w:t>
      </w:r>
      <w:r w:rsidRPr="00B44964">
        <w:rPr>
          <w:rFonts w:ascii="Arial" w:hAnsi="Arial" w:cs="Arial"/>
        </w:rPr>
        <w:t xml:space="preserve"> N° 547, de 2005, de Hacienda, en lo que corresponda. </w:t>
      </w:r>
    </w:p>
    <w:p w14:paraId="65E5A778" w14:textId="77777777" w:rsidR="00C5718A" w:rsidRPr="00B44964" w:rsidRDefault="00C5718A" w:rsidP="00C5718A">
      <w:pPr>
        <w:jc w:val="both"/>
        <w:rPr>
          <w:rFonts w:ascii="Arial" w:hAnsi="Arial" w:cs="Arial"/>
        </w:rPr>
      </w:pPr>
    </w:p>
    <w:p w14:paraId="3656A67F" w14:textId="6241F971" w:rsidR="00FA7272" w:rsidRPr="00B44964" w:rsidRDefault="00C5718A" w:rsidP="00C5718A">
      <w:pPr>
        <w:ind w:left="1134"/>
        <w:jc w:val="both"/>
        <w:rPr>
          <w:rFonts w:ascii="Arial" w:hAnsi="Arial" w:cs="Arial"/>
        </w:rPr>
      </w:pPr>
      <w:r w:rsidRPr="00B44964">
        <w:rPr>
          <w:rFonts w:ascii="Arial" w:hAnsi="Arial" w:cs="Arial"/>
        </w:rPr>
        <w:t xml:space="preserve">Este valor se obtiene </w:t>
      </w:r>
      <w:r w:rsidR="00FA7272" w:rsidRPr="00B44964">
        <w:rPr>
          <w:rFonts w:ascii="Arial" w:hAnsi="Arial" w:cs="Arial"/>
        </w:rPr>
        <w:t xml:space="preserve">sumando </w:t>
      </w:r>
      <w:r w:rsidRPr="00B44964">
        <w:rPr>
          <w:rFonts w:ascii="Arial" w:hAnsi="Arial" w:cs="Arial"/>
        </w:rPr>
        <w:t>el efectivo y el monto de “Ticket in o Tarjeta in”</w:t>
      </w:r>
      <w:r w:rsidR="00FA7272" w:rsidRPr="00B44964">
        <w:rPr>
          <w:rFonts w:ascii="Arial" w:hAnsi="Arial" w:cs="Arial"/>
        </w:rPr>
        <w:t xml:space="preserve"> y</w:t>
      </w:r>
      <w:r w:rsidRPr="00B44964">
        <w:rPr>
          <w:rFonts w:ascii="Arial" w:hAnsi="Arial" w:cs="Arial"/>
        </w:rPr>
        <w:t xml:space="preserve"> restándole los “Ticket out o Tarjeta out”, </w:t>
      </w:r>
      <w:r w:rsidR="00BE1E39">
        <w:rPr>
          <w:rFonts w:ascii="Arial" w:hAnsi="Arial" w:cs="Arial"/>
        </w:rPr>
        <w:t xml:space="preserve">los </w:t>
      </w:r>
      <w:r w:rsidRPr="00B44964">
        <w:rPr>
          <w:rFonts w:ascii="Arial" w:hAnsi="Arial" w:cs="Arial"/>
        </w:rPr>
        <w:t xml:space="preserve">premios grandes, </w:t>
      </w:r>
      <w:r w:rsidR="00BE1E39">
        <w:rPr>
          <w:rFonts w:ascii="Arial" w:hAnsi="Arial" w:cs="Arial"/>
        </w:rPr>
        <w:t>los</w:t>
      </w:r>
      <w:r w:rsidRPr="00B44964">
        <w:rPr>
          <w:rFonts w:ascii="Arial" w:hAnsi="Arial" w:cs="Arial"/>
        </w:rPr>
        <w:t xml:space="preserve"> pagos manuales por error y la variación del pozo. </w:t>
      </w:r>
      <w:r w:rsidR="00283054">
        <w:rPr>
          <w:rFonts w:ascii="Arial" w:hAnsi="Arial" w:cs="Arial"/>
        </w:rPr>
        <w:t>Además, se debe agregar el ingreso bruto de juego</w:t>
      </w:r>
      <w:r w:rsidR="00BB3B3E">
        <w:rPr>
          <w:rFonts w:ascii="Arial" w:hAnsi="Arial" w:cs="Arial"/>
        </w:rPr>
        <w:t>,</w:t>
      </w:r>
      <w:r w:rsidR="00283054">
        <w:rPr>
          <w:rFonts w:ascii="Arial" w:hAnsi="Arial" w:cs="Arial"/>
        </w:rPr>
        <w:t xml:space="preserve"> correspondiente a los tickets </w:t>
      </w:r>
      <w:r w:rsidR="00054E5F">
        <w:rPr>
          <w:rFonts w:ascii="Arial" w:hAnsi="Arial" w:cs="Arial"/>
        </w:rPr>
        <w:t>vencidos</w:t>
      </w:r>
      <w:r w:rsidR="00283054">
        <w:rPr>
          <w:rFonts w:ascii="Arial" w:hAnsi="Arial" w:cs="Arial"/>
        </w:rPr>
        <w:t xml:space="preserve"> y </w:t>
      </w:r>
      <w:r w:rsidR="00480F00">
        <w:rPr>
          <w:rFonts w:ascii="Arial" w:hAnsi="Arial" w:cs="Arial"/>
        </w:rPr>
        <w:t xml:space="preserve">a </w:t>
      </w:r>
      <w:r w:rsidR="00283054">
        <w:rPr>
          <w:rFonts w:ascii="Arial" w:hAnsi="Arial" w:cs="Arial"/>
        </w:rPr>
        <w:t>los torneos de máquinas de azar</w:t>
      </w:r>
      <w:r w:rsidR="005C249B">
        <w:rPr>
          <w:rFonts w:ascii="Arial" w:hAnsi="Arial" w:cs="Arial"/>
        </w:rPr>
        <w:t>.</w:t>
      </w:r>
    </w:p>
    <w:p w14:paraId="353E324D" w14:textId="77777777" w:rsidR="00FA7272" w:rsidRDefault="00FA7272" w:rsidP="00C5718A">
      <w:pPr>
        <w:ind w:left="1134"/>
        <w:jc w:val="both"/>
        <w:rPr>
          <w:rFonts w:ascii="Arial" w:hAnsi="Arial" w:cs="Arial"/>
        </w:rPr>
      </w:pPr>
    </w:p>
    <w:p w14:paraId="2E1C777C" w14:textId="77777777" w:rsidR="00595A27" w:rsidRPr="00595A27" w:rsidRDefault="00595A27" w:rsidP="00C5718A">
      <w:pPr>
        <w:ind w:left="1134"/>
        <w:jc w:val="both"/>
        <w:rPr>
          <w:rFonts w:ascii="Arial" w:hAnsi="Arial" w:cs="Arial"/>
        </w:rPr>
      </w:pPr>
      <w:r w:rsidRPr="00595A27">
        <w:rPr>
          <w:rFonts w:ascii="Arial" w:hAnsi="Arial" w:cs="Arial"/>
        </w:rPr>
        <w:t>En caso de que se entreguen premios u otros beneficios, que no son deducibles de win, el monto asociado a dichos premios no se deberá considerar en el win y por tanto no podrá reducir el win.</w:t>
      </w:r>
    </w:p>
    <w:p w14:paraId="15209CC7" w14:textId="77777777" w:rsidR="00595A27" w:rsidRPr="00B44964" w:rsidRDefault="00595A27" w:rsidP="00C5718A">
      <w:pPr>
        <w:ind w:left="1134"/>
        <w:jc w:val="both"/>
        <w:rPr>
          <w:rFonts w:ascii="Arial" w:hAnsi="Arial" w:cs="Arial"/>
        </w:rPr>
      </w:pPr>
    </w:p>
    <w:p w14:paraId="1F2B31C5" w14:textId="77777777" w:rsidR="00C5718A" w:rsidRPr="00B44964" w:rsidRDefault="00C5718A" w:rsidP="00C5718A">
      <w:pPr>
        <w:ind w:left="1134"/>
        <w:jc w:val="both"/>
        <w:rPr>
          <w:rFonts w:ascii="Arial" w:hAnsi="Arial" w:cs="Arial"/>
        </w:rPr>
      </w:pPr>
      <w:r w:rsidRPr="00B44964">
        <w:rPr>
          <w:rFonts w:ascii="Arial" w:hAnsi="Arial" w:cs="Arial"/>
        </w:rPr>
        <w:t>Esto es:</w:t>
      </w:r>
    </w:p>
    <w:p w14:paraId="5721243D" w14:textId="77777777" w:rsidR="00C5718A" w:rsidRPr="00B44964" w:rsidRDefault="00C5718A" w:rsidP="00C5718A">
      <w:pPr>
        <w:ind w:left="1134"/>
        <w:jc w:val="both"/>
        <w:rPr>
          <w:rFonts w:ascii="Arial" w:hAnsi="Arial" w:cs="Arial"/>
        </w:rPr>
      </w:pPr>
    </w:p>
    <w:p w14:paraId="2D78118D" w14:textId="70D2434D" w:rsidR="00C5718A" w:rsidRPr="00B44964" w:rsidRDefault="00FA7272" w:rsidP="005C249B">
      <w:pPr>
        <w:ind w:left="3402" w:hanging="2268"/>
        <w:jc w:val="both"/>
        <w:rPr>
          <w:rFonts w:ascii="Arial" w:hAnsi="Arial" w:cs="Arial"/>
        </w:rPr>
      </w:pPr>
      <w:r w:rsidRPr="00B44964">
        <w:rPr>
          <w:rFonts w:ascii="Arial" w:hAnsi="Arial" w:cs="Arial"/>
        </w:rPr>
        <w:t>Win</w:t>
      </w:r>
      <w:r w:rsidR="005C249B">
        <w:rPr>
          <w:rFonts w:ascii="Arial" w:hAnsi="Arial" w:cs="Arial"/>
        </w:rPr>
        <w:t xml:space="preserve"> de máquinas </w:t>
      </w:r>
      <w:r w:rsidR="00917B0F">
        <w:rPr>
          <w:rFonts w:ascii="Arial" w:hAnsi="Arial" w:cs="Arial"/>
        </w:rPr>
        <w:t>=</w:t>
      </w:r>
      <w:r w:rsidR="00C5718A" w:rsidRPr="00B44964">
        <w:rPr>
          <w:rFonts w:ascii="Arial" w:hAnsi="Arial" w:cs="Arial"/>
        </w:rPr>
        <w:t xml:space="preserve"> </w:t>
      </w:r>
      <w:r w:rsidRPr="00B44964">
        <w:rPr>
          <w:rFonts w:ascii="Arial" w:hAnsi="Arial" w:cs="Arial"/>
        </w:rPr>
        <w:tab/>
      </w:r>
      <w:r w:rsidR="00C5718A" w:rsidRPr="00B44964">
        <w:rPr>
          <w:rFonts w:ascii="Arial" w:hAnsi="Arial" w:cs="Arial"/>
        </w:rPr>
        <w:t xml:space="preserve">Efectivo + Ticket in o Tarjeta in - Ticket out o Tarjeta out </w:t>
      </w:r>
      <w:r w:rsidR="0086393E" w:rsidRPr="00B44964">
        <w:rPr>
          <w:rFonts w:ascii="Arial" w:hAnsi="Arial" w:cs="Arial"/>
        </w:rPr>
        <w:t>-</w:t>
      </w:r>
      <w:r w:rsidR="00C5718A" w:rsidRPr="00B44964">
        <w:rPr>
          <w:rFonts w:ascii="Arial" w:hAnsi="Arial" w:cs="Arial"/>
        </w:rPr>
        <w:t xml:space="preserve"> </w:t>
      </w:r>
      <w:r w:rsidR="0086393E" w:rsidRPr="00B44964">
        <w:rPr>
          <w:rFonts w:ascii="Arial" w:hAnsi="Arial" w:cs="Arial"/>
        </w:rPr>
        <w:t>Pago manual por sistema (Juego Base) - Pago manual por sistema (Progresivo)</w:t>
      </w:r>
      <w:r w:rsidR="00C5718A" w:rsidRPr="00B44964">
        <w:rPr>
          <w:rFonts w:ascii="Arial" w:hAnsi="Arial" w:cs="Arial"/>
        </w:rPr>
        <w:t xml:space="preserve"> </w:t>
      </w:r>
      <w:r w:rsidR="0086393E" w:rsidRPr="00B44964">
        <w:rPr>
          <w:rFonts w:ascii="Arial" w:hAnsi="Arial" w:cs="Arial"/>
        </w:rPr>
        <w:t>-</w:t>
      </w:r>
      <w:r w:rsidR="00C5718A" w:rsidRPr="00B44964">
        <w:rPr>
          <w:rFonts w:ascii="Arial" w:hAnsi="Arial" w:cs="Arial"/>
        </w:rPr>
        <w:t xml:space="preserve"> Pago manual por error </w:t>
      </w:r>
      <w:r w:rsidR="0086393E" w:rsidRPr="00B44964">
        <w:rPr>
          <w:rFonts w:ascii="Arial" w:hAnsi="Arial" w:cs="Arial"/>
        </w:rPr>
        <w:t>-</w:t>
      </w:r>
      <w:r w:rsidR="00C5718A" w:rsidRPr="00B44964">
        <w:rPr>
          <w:rFonts w:ascii="Arial" w:hAnsi="Arial" w:cs="Arial"/>
        </w:rPr>
        <w:t xml:space="preserve"> Variación Pozo</w:t>
      </w:r>
      <w:r w:rsidR="00283054">
        <w:rPr>
          <w:rFonts w:ascii="Arial" w:hAnsi="Arial" w:cs="Arial"/>
        </w:rPr>
        <w:t xml:space="preserve"> + </w:t>
      </w:r>
      <w:r w:rsidR="00480F00">
        <w:rPr>
          <w:rFonts w:ascii="Arial" w:hAnsi="Arial" w:cs="Arial"/>
        </w:rPr>
        <w:t xml:space="preserve">Ingreso bruto de </w:t>
      </w:r>
      <w:r w:rsidR="00283054">
        <w:rPr>
          <w:rFonts w:ascii="Arial" w:hAnsi="Arial" w:cs="Arial"/>
        </w:rPr>
        <w:t xml:space="preserve">tickets </w:t>
      </w:r>
      <w:r w:rsidR="00054E5F">
        <w:rPr>
          <w:rFonts w:ascii="Arial" w:hAnsi="Arial" w:cs="Arial"/>
        </w:rPr>
        <w:t>vencidos</w:t>
      </w:r>
      <w:r w:rsidR="00283054">
        <w:rPr>
          <w:rFonts w:ascii="Arial" w:hAnsi="Arial" w:cs="Arial"/>
        </w:rPr>
        <w:t xml:space="preserve"> + </w:t>
      </w:r>
      <w:r w:rsidR="00480F00">
        <w:rPr>
          <w:rFonts w:ascii="Arial" w:hAnsi="Arial" w:cs="Arial"/>
        </w:rPr>
        <w:t xml:space="preserve">Ingreso bruto de </w:t>
      </w:r>
      <w:r w:rsidR="00283054">
        <w:rPr>
          <w:rFonts w:ascii="Arial" w:hAnsi="Arial" w:cs="Arial"/>
        </w:rPr>
        <w:t>torneos de máquinas de azar</w:t>
      </w:r>
    </w:p>
    <w:p w14:paraId="72461C72" w14:textId="77777777" w:rsidR="00C5718A" w:rsidRPr="00B44964" w:rsidRDefault="00C5718A" w:rsidP="00046615">
      <w:pPr>
        <w:jc w:val="both"/>
        <w:rPr>
          <w:rFonts w:ascii="Arial" w:hAnsi="Arial" w:cs="Arial"/>
        </w:rPr>
      </w:pPr>
    </w:p>
    <w:p w14:paraId="06BE3389" w14:textId="77777777" w:rsidR="00AE716B" w:rsidRPr="00B44964" w:rsidRDefault="0087056E" w:rsidP="0087056E">
      <w:pPr>
        <w:pStyle w:val="Prrafodelista"/>
        <w:numPr>
          <w:ilvl w:val="0"/>
          <w:numId w:val="25"/>
        </w:numPr>
        <w:ind w:left="1134" w:hanging="567"/>
        <w:jc w:val="both"/>
        <w:rPr>
          <w:rFonts w:ascii="Arial" w:hAnsi="Arial" w:cs="Arial"/>
        </w:rPr>
      </w:pPr>
      <w:r w:rsidRPr="00B44964">
        <w:rPr>
          <w:rFonts w:ascii="Arial" w:hAnsi="Arial" w:cs="Arial"/>
          <w:b/>
        </w:rPr>
        <w:t>Total jugado o Total in</w:t>
      </w:r>
      <w:r w:rsidRPr="00B44964">
        <w:rPr>
          <w:rFonts w:ascii="Arial" w:hAnsi="Arial" w:cs="Arial"/>
        </w:rPr>
        <w:t>: Corresponde al monto en dinero del total de los créditos efectivamente jugados o apostados, compuestos por los créditos que  gener</w:t>
      </w:r>
      <w:r w:rsidR="00206023" w:rsidRPr="00B44964">
        <w:rPr>
          <w:rFonts w:ascii="Arial" w:hAnsi="Arial" w:cs="Arial"/>
        </w:rPr>
        <w:t>an los “ticket in o tarjeta in”</w:t>
      </w:r>
      <w:r w:rsidRPr="00B44964">
        <w:rPr>
          <w:rFonts w:ascii="Arial" w:hAnsi="Arial" w:cs="Arial"/>
        </w:rPr>
        <w:t xml:space="preserve"> y los billetes ingresados más los créditos ganados </w:t>
      </w:r>
      <w:r w:rsidR="00FA7272" w:rsidRPr="00B44964">
        <w:rPr>
          <w:rFonts w:ascii="Arial" w:hAnsi="Arial" w:cs="Arial"/>
        </w:rPr>
        <w:t>por el</w:t>
      </w:r>
      <w:r w:rsidRPr="00B44964">
        <w:rPr>
          <w:rFonts w:ascii="Arial" w:hAnsi="Arial" w:cs="Arial"/>
        </w:rPr>
        <w:t xml:space="preserve"> juga</w:t>
      </w:r>
      <w:r w:rsidR="00BE1E39">
        <w:rPr>
          <w:rFonts w:ascii="Arial" w:hAnsi="Arial" w:cs="Arial"/>
        </w:rPr>
        <w:t>do</w:t>
      </w:r>
      <w:r w:rsidRPr="00B44964">
        <w:rPr>
          <w:rFonts w:ascii="Arial" w:hAnsi="Arial" w:cs="Arial"/>
        </w:rPr>
        <w:t>r.</w:t>
      </w:r>
    </w:p>
    <w:p w14:paraId="49CBB475" w14:textId="77777777" w:rsidR="0087056E" w:rsidRPr="00B44964" w:rsidRDefault="0087056E" w:rsidP="002975AA">
      <w:pPr>
        <w:pStyle w:val="Prrafodelista"/>
        <w:ind w:left="1134"/>
        <w:jc w:val="both"/>
        <w:rPr>
          <w:rFonts w:ascii="Arial" w:hAnsi="Arial" w:cs="Arial"/>
        </w:rPr>
      </w:pPr>
      <w:r w:rsidRPr="00B44964">
        <w:rPr>
          <w:rFonts w:ascii="Arial" w:hAnsi="Arial" w:cs="Arial"/>
        </w:rPr>
        <w:t xml:space="preserve"> </w:t>
      </w:r>
    </w:p>
    <w:p w14:paraId="26D6D45B" w14:textId="77777777" w:rsidR="00AE716B" w:rsidRPr="00B44964" w:rsidRDefault="00AE716B" w:rsidP="0087056E">
      <w:pPr>
        <w:pStyle w:val="Prrafodelista"/>
        <w:numPr>
          <w:ilvl w:val="0"/>
          <w:numId w:val="25"/>
        </w:numPr>
        <w:ind w:left="1134" w:hanging="567"/>
        <w:jc w:val="both"/>
        <w:rPr>
          <w:rFonts w:ascii="Arial" w:hAnsi="Arial" w:cs="Arial"/>
        </w:rPr>
      </w:pPr>
      <w:r w:rsidRPr="00B44964">
        <w:rPr>
          <w:rFonts w:ascii="Arial" w:hAnsi="Arial" w:cs="Arial"/>
          <w:b/>
        </w:rPr>
        <w:t>Número de jugadas:</w:t>
      </w:r>
      <w:r w:rsidRPr="00B44964">
        <w:rPr>
          <w:rFonts w:ascii="Arial" w:hAnsi="Arial" w:cs="Arial"/>
        </w:rPr>
        <w:t xml:space="preserve"> Corresponde al número total de veces que un jugador realiza apuestas en una máquina de azar en un período de tiempo.  </w:t>
      </w:r>
    </w:p>
    <w:p w14:paraId="1A9D7776" w14:textId="77777777" w:rsidR="0087056E" w:rsidRPr="00B44964" w:rsidRDefault="0087056E" w:rsidP="0087056E">
      <w:pPr>
        <w:jc w:val="both"/>
        <w:rPr>
          <w:rFonts w:ascii="Arial" w:hAnsi="Arial" w:cs="Arial"/>
        </w:rPr>
      </w:pPr>
    </w:p>
    <w:p w14:paraId="25FC9986" w14:textId="4D6CE080" w:rsidR="0087056E" w:rsidRPr="00B44964" w:rsidRDefault="0087056E" w:rsidP="0087056E">
      <w:pPr>
        <w:pStyle w:val="Prrafodelista"/>
        <w:numPr>
          <w:ilvl w:val="0"/>
          <w:numId w:val="25"/>
        </w:numPr>
        <w:ind w:left="1134" w:hanging="567"/>
        <w:jc w:val="both"/>
        <w:rPr>
          <w:rFonts w:ascii="Arial" w:hAnsi="Arial" w:cs="Arial"/>
        </w:rPr>
      </w:pPr>
      <w:r w:rsidRPr="00B44964">
        <w:rPr>
          <w:rFonts w:ascii="Arial" w:hAnsi="Arial" w:cs="Arial"/>
          <w:b/>
        </w:rPr>
        <w:t>Hold Real:</w:t>
      </w:r>
      <w:r w:rsidRPr="00B44964">
        <w:rPr>
          <w:rFonts w:ascii="Arial" w:hAnsi="Arial" w:cs="Arial"/>
        </w:rPr>
        <w:t xml:space="preserve"> Es el resultado que se obtiene de dividir el “Win” por el Total jugado o Total in</w:t>
      </w:r>
      <w:r w:rsidR="00BB3B3E">
        <w:rPr>
          <w:rFonts w:ascii="Arial" w:hAnsi="Arial" w:cs="Arial"/>
        </w:rPr>
        <w:t>,</w:t>
      </w:r>
      <w:r w:rsidRPr="00B44964">
        <w:rPr>
          <w:rFonts w:ascii="Arial" w:hAnsi="Arial" w:cs="Arial"/>
        </w:rPr>
        <w:t xml:space="preserve"> de cada máquina, </w:t>
      </w:r>
      <w:r w:rsidR="00FF0FD1">
        <w:rPr>
          <w:rFonts w:ascii="Arial" w:hAnsi="Arial" w:cs="Arial"/>
        </w:rPr>
        <w:t>y</w:t>
      </w:r>
      <w:r w:rsidR="00C11844">
        <w:rPr>
          <w:rFonts w:ascii="Arial" w:hAnsi="Arial" w:cs="Arial"/>
        </w:rPr>
        <w:t xml:space="preserve"> multiplicado por 100, </w:t>
      </w:r>
      <w:r w:rsidRPr="00B44964">
        <w:rPr>
          <w:rFonts w:ascii="Arial" w:hAnsi="Arial" w:cs="Arial"/>
        </w:rPr>
        <w:t>indicador que señala el porcentaje de retención o ganancia del casino. Esto es:</w:t>
      </w:r>
    </w:p>
    <w:p w14:paraId="669A713C" w14:textId="77777777" w:rsidR="0087056E" w:rsidRPr="00B44964" w:rsidRDefault="0087056E" w:rsidP="0087056E">
      <w:pPr>
        <w:pStyle w:val="Prrafodelista"/>
        <w:ind w:left="1134"/>
        <w:jc w:val="both"/>
        <w:rPr>
          <w:rFonts w:ascii="Arial" w:hAnsi="Arial" w:cs="Arial"/>
        </w:rPr>
      </w:pPr>
    </w:p>
    <w:p w14:paraId="4DF6F68B" w14:textId="63E24D85" w:rsidR="0087056E" w:rsidRPr="00B44964" w:rsidRDefault="0087056E" w:rsidP="0087056E">
      <w:pPr>
        <w:pStyle w:val="Prrafodelista"/>
        <w:ind w:left="1134"/>
        <w:jc w:val="both"/>
        <w:rPr>
          <w:rFonts w:ascii="Arial" w:hAnsi="Arial" w:cs="Arial"/>
        </w:rPr>
      </w:pPr>
      <w:r w:rsidRPr="00B44964">
        <w:rPr>
          <w:rFonts w:ascii="Arial" w:hAnsi="Arial" w:cs="Arial"/>
        </w:rPr>
        <w:t xml:space="preserve">Hold </w:t>
      </w:r>
      <w:r w:rsidR="00B4188A">
        <w:rPr>
          <w:rFonts w:ascii="Arial" w:hAnsi="Arial" w:cs="Arial"/>
        </w:rPr>
        <w:t>R</w:t>
      </w:r>
      <w:r w:rsidRPr="00B44964">
        <w:rPr>
          <w:rFonts w:ascii="Arial" w:hAnsi="Arial" w:cs="Arial"/>
        </w:rPr>
        <w:t>eal</w:t>
      </w:r>
      <w:r w:rsidR="00917B0F">
        <w:rPr>
          <w:rFonts w:ascii="Arial" w:hAnsi="Arial" w:cs="Arial"/>
        </w:rPr>
        <w:t>=</w:t>
      </w:r>
      <w:r w:rsidRPr="00B44964">
        <w:rPr>
          <w:rFonts w:ascii="Arial" w:hAnsi="Arial" w:cs="Arial"/>
        </w:rPr>
        <w:t xml:space="preserve"> </w:t>
      </w:r>
      <w:r w:rsidR="00C11844">
        <w:rPr>
          <w:rFonts w:ascii="Arial" w:hAnsi="Arial" w:cs="Arial"/>
        </w:rPr>
        <w:t>(</w:t>
      </w:r>
      <w:r w:rsidRPr="00B44964">
        <w:rPr>
          <w:rFonts w:ascii="Arial" w:hAnsi="Arial" w:cs="Arial"/>
        </w:rPr>
        <w:t>Win / Total jugado o Total in</w:t>
      </w:r>
      <w:r w:rsidR="00C11844">
        <w:rPr>
          <w:rFonts w:ascii="Arial" w:hAnsi="Arial" w:cs="Arial"/>
        </w:rPr>
        <w:t>) *100</w:t>
      </w:r>
    </w:p>
    <w:p w14:paraId="165D13FB" w14:textId="77777777" w:rsidR="0087056E" w:rsidRDefault="0087056E" w:rsidP="0087056E">
      <w:pPr>
        <w:pStyle w:val="Prrafodelista"/>
        <w:ind w:left="1134"/>
        <w:jc w:val="both"/>
        <w:rPr>
          <w:rFonts w:ascii="Arial" w:hAnsi="Arial" w:cs="Arial"/>
        </w:rPr>
      </w:pPr>
    </w:p>
    <w:p w14:paraId="0BD443BA" w14:textId="77777777" w:rsidR="00FE541B" w:rsidRDefault="00FE541B" w:rsidP="0087056E">
      <w:pPr>
        <w:pStyle w:val="Prrafodelista"/>
        <w:ind w:left="1134"/>
        <w:jc w:val="both"/>
        <w:rPr>
          <w:rFonts w:ascii="Arial" w:hAnsi="Arial" w:cs="Arial"/>
        </w:rPr>
      </w:pPr>
      <w:r>
        <w:rPr>
          <w:rFonts w:ascii="Arial" w:hAnsi="Arial" w:cs="Arial"/>
        </w:rPr>
        <w:t>Donde tanto en el Win como en el Total jugado se incluyen las transacciones asociadas a todos los tipos de instrumentos de apuestas, ya sean en dinero como en créditos promocionales.</w:t>
      </w:r>
    </w:p>
    <w:p w14:paraId="6936EB3E" w14:textId="77777777" w:rsidR="00FE541B" w:rsidRDefault="00FE541B" w:rsidP="0087056E">
      <w:pPr>
        <w:pStyle w:val="Prrafodelista"/>
        <w:ind w:left="1134"/>
        <w:jc w:val="both"/>
        <w:rPr>
          <w:rFonts w:ascii="Arial" w:hAnsi="Arial" w:cs="Arial"/>
        </w:rPr>
      </w:pPr>
    </w:p>
    <w:p w14:paraId="7AEB9DF5" w14:textId="77777777" w:rsidR="003250DB" w:rsidRDefault="00FE541B" w:rsidP="0087056E">
      <w:pPr>
        <w:pStyle w:val="Prrafodelista"/>
        <w:ind w:left="1134"/>
        <w:jc w:val="both"/>
        <w:rPr>
          <w:rFonts w:ascii="Arial" w:hAnsi="Arial" w:cs="Arial"/>
        </w:rPr>
      </w:pPr>
      <w:r>
        <w:rPr>
          <w:rFonts w:ascii="Arial" w:hAnsi="Arial" w:cs="Arial"/>
        </w:rPr>
        <w:t xml:space="preserve">Por lo que el Hold Real sin considerar el uso de </w:t>
      </w:r>
      <w:r w:rsidR="003250DB">
        <w:rPr>
          <w:rFonts w:ascii="Arial" w:hAnsi="Arial" w:cs="Arial"/>
        </w:rPr>
        <w:t>instrumentos promocionales</w:t>
      </w:r>
      <w:r>
        <w:rPr>
          <w:rFonts w:ascii="Arial" w:hAnsi="Arial" w:cs="Arial"/>
        </w:rPr>
        <w:t xml:space="preserve"> </w:t>
      </w:r>
      <w:r w:rsidR="00C72BF5">
        <w:rPr>
          <w:rFonts w:ascii="Arial" w:hAnsi="Arial" w:cs="Arial"/>
        </w:rPr>
        <w:t>que afectan o inciden en el desarrollo del juego</w:t>
      </w:r>
      <w:r w:rsidR="00C72BF5" w:rsidRPr="00C72BF5">
        <w:rPr>
          <w:rFonts w:ascii="Arial" w:hAnsi="Arial" w:cs="Arial"/>
        </w:rPr>
        <w:t xml:space="preserve"> </w:t>
      </w:r>
      <w:r w:rsidR="00C72BF5">
        <w:rPr>
          <w:rFonts w:ascii="Arial" w:hAnsi="Arial" w:cs="Arial"/>
        </w:rPr>
        <w:t xml:space="preserve">o Hold Real sin promociones, </w:t>
      </w:r>
      <w:r>
        <w:rPr>
          <w:rFonts w:ascii="Arial" w:hAnsi="Arial" w:cs="Arial"/>
        </w:rPr>
        <w:t>se obtiene descontándole al valor del “Win”, el efecto de las apuestas con este tipo de instrumentos</w:t>
      </w:r>
      <w:r w:rsidR="003250DB">
        <w:rPr>
          <w:rFonts w:ascii="Arial" w:hAnsi="Arial" w:cs="Arial"/>
        </w:rPr>
        <w:t>. De esta forma, el porcentaje de retención o ganancia del casino corresponde a:</w:t>
      </w:r>
    </w:p>
    <w:p w14:paraId="3C17CA8C" w14:textId="77777777" w:rsidR="003250DB" w:rsidRDefault="003250DB" w:rsidP="0087056E">
      <w:pPr>
        <w:pStyle w:val="Prrafodelista"/>
        <w:ind w:left="1134"/>
        <w:jc w:val="both"/>
        <w:rPr>
          <w:rFonts w:ascii="Arial" w:hAnsi="Arial" w:cs="Arial"/>
        </w:rPr>
      </w:pPr>
    </w:p>
    <w:p w14:paraId="77C23127" w14:textId="77777777" w:rsidR="00FE541B" w:rsidRDefault="00B4188A" w:rsidP="00FE541B">
      <w:pPr>
        <w:tabs>
          <w:tab w:val="left" w:pos="4395"/>
        </w:tabs>
        <w:ind w:left="2552" w:hanging="1418"/>
        <w:jc w:val="both"/>
        <w:rPr>
          <w:rFonts w:ascii="Arial" w:hAnsi="Arial" w:cs="Arial"/>
        </w:rPr>
      </w:pPr>
      <w:r>
        <w:rPr>
          <w:rFonts w:ascii="Arial" w:hAnsi="Arial" w:cs="Arial"/>
        </w:rPr>
        <w:t>Hold Real</w:t>
      </w:r>
      <w:r w:rsidR="00FE541B">
        <w:rPr>
          <w:rFonts w:ascii="Arial" w:hAnsi="Arial" w:cs="Arial"/>
        </w:rPr>
        <w:t xml:space="preserve"> sin promociones</w:t>
      </w:r>
      <w:r w:rsidR="006F0697">
        <w:rPr>
          <w:rFonts w:ascii="Arial" w:hAnsi="Arial" w:cs="Arial"/>
        </w:rPr>
        <w:t xml:space="preserve"> </w:t>
      </w:r>
      <w:r w:rsidR="00917B0F">
        <w:rPr>
          <w:rFonts w:ascii="Arial" w:hAnsi="Arial" w:cs="Arial"/>
        </w:rPr>
        <w:t>=</w:t>
      </w:r>
      <w:r w:rsidRPr="00B44964">
        <w:rPr>
          <w:rFonts w:ascii="Arial" w:hAnsi="Arial" w:cs="Arial"/>
        </w:rPr>
        <w:t xml:space="preserve"> </w:t>
      </w:r>
    </w:p>
    <w:p w14:paraId="6FE48C44" w14:textId="77777777" w:rsidR="006F0697" w:rsidRDefault="006F0697" w:rsidP="00FE541B">
      <w:pPr>
        <w:tabs>
          <w:tab w:val="left" w:pos="4395"/>
        </w:tabs>
        <w:ind w:left="2552" w:hanging="1418"/>
        <w:jc w:val="both"/>
        <w:rPr>
          <w:rFonts w:ascii="Arial" w:hAnsi="Arial" w:cs="Arial"/>
        </w:rPr>
      </w:pPr>
    </w:p>
    <w:p w14:paraId="6D2DF62A" w14:textId="6B77F53F" w:rsidR="003250DB" w:rsidRPr="0095383F" w:rsidRDefault="00FE541B">
      <w:pPr>
        <w:tabs>
          <w:tab w:val="left" w:pos="4395"/>
        </w:tabs>
        <w:ind w:left="1134"/>
        <w:jc w:val="both"/>
        <w:rPr>
          <w:rFonts w:ascii="Arial" w:hAnsi="Arial" w:cs="Arial"/>
        </w:rPr>
      </w:pPr>
      <w:r>
        <w:rPr>
          <w:rFonts w:ascii="Arial" w:hAnsi="Arial" w:cs="Arial"/>
        </w:rPr>
        <w:t>[</w:t>
      </w:r>
      <w:r w:rsidR="0095383F">
        <w:rPr>
          <w:rFonts w:ascii="Arial" w:hAnsi="Arial" w:cs="Arial"/>
        </w:rPr>
        <w:t xml:space="preserve">(Win </w:t>
      </w:r>
      <w:r w:rsidR="00B4188A" w:rsidRPr="00B44964">
        <w:rPr>
          <w:rFonts w:ascii="Arial" w:hAnsi="Arial" w:cs="Arial"/>
        </w:rPr>
        <w:t xml:space="preserve">+ Ticket in </w:t>
      </w:r>
      <w:r w:rsidR="0095383F">
        <w:rPr>
          <w:rFonts w:ascii="Arial" w:hAnsi="Arial" w:cs="Arial"/>
        </w:rPr>
        <w:t xml:space="preserve">promocional </w:t>
      </w:r>
      <w:r w:rsidR="00B4188A" w:rsidRPr="00B44964">
        <w:rPr>
          <w:rFonts w:ascii="Arial" w:hAnsi="Arial" w:cs="Arial"/>
        </w:rPr>
        <w:t xml:space="preserve">o Tarjeta in </w:t>
      </w:r>
      <w:r w:rsidR="0095383F">
        <w:rPr>
          <w:rFonts w:ascii="Arial" w:hAnsi="Arial" w:cs="Arial"/>
        </w:rPr>
        <w:t xml:space="preserve">promocional </w:t>
      </w:r>
      <w:r w:rsidR="00B4188A" w:rsidRPr="00B44964">
        <w:rPr>
          <w:rFonts w:ascii="Arial" w:hAnsi="Arial" w:cs="Arial"/>
        </w:rPr>
        <w:t xml:space="preserve">- Ticket out </w:t>
      </w:r>
      <w:r w:rsidR="0095383F">
        <w:rPr>
          <w:rFonts w:ascii="Arial" w:hAnsi="Arial" w:cs="Arial"/>
        </w:rPr>
        <w:t xml:space="preserve">promocional </w:t>
      </w:r>
      <w:r w:rsidR="00B4188A" w:rsidRPr="00B44964">
        <w:rPr>
          <w:rFonts w:ascii="Arial" w:hAnsi="Arial" w:cs="Arial"/>
        </w:rPr>
        <w:t>o Tarjeta out</w:t>
      </w:r>
      <w:r w:rsidR="0095383F">
        <w:rPr>
          <w:rFonts w:ascii="Arial" w:hAnsi="Arial" w:cs="Arial"/>
        </w:rPr>
        <w:t xml:space="preserve"> promocional</w:t>
      </w:r>
      <w:r w:rsidR="00B4188A" w:rsidRPr="00B44964">
        <w:rPr>
          <w:rFonts w:ascii="Arial" w:hAnsi="Arial" w:cs="Arial"/>
        </w:rPr>
        <w:t>)</w:t>
      </w:r>
      <w:r w:rsidR="0095383F">
        <w:rPr>
          <w:rFonts w:ascii="Arial" w:hAnsi="Arial" w:cs="Arial"/>
        </w:rPr>
        <w:t xml:space="preserve"> / Total jugado o Total in</w:t>
      </w:r>
      <w:r>
        <w:rPr>
          <w:rFonts w:ascii="Arial" w:hAnsi="Arial" w:cs="Arial"/>
        </w:rPr>
        <w:t>] * 100</w:t>
      </w:r>
    </w:p>
    <w:p w14:paraId="17499A67" w14:textId="77777777" w:rsidR="003250DB" w:rsidRPr="00B44964" w:rsidRDefault="003250DB" w:rsidP="0087056E">
      <w:pPr>
        <w:pStyle w:val="Prrafodelista"/>
        <w:ind w:left="1134"/>
        <w:jc w:val="both"/>
        <w:rPr>
          <w:rFonts w:ascii="Arial" w:hAnsi="Arial" w:cs="Arial"/>
        </w:rPr>
      </w:pPr>
    </w:p>
    <w:p w14:paraId="7DB51FAE" w14:textId="653E3F14" w:rsidR="0087056E" w:rsidRPr="00DC66E7" w:rsidRDefault="0087056E" w:rsidP="0087056E">
      <w:pPr>
        <w:pStyle w:val="Prrafodelista"/>
        <w:numPr>
          <w:ilvl w:val="0"/>
          <w:numId w:val="25"/>
        </w:numPr>
        <w:ind w:left="1134" w:hanging="567"/>
        <w:jc w:val="both"/>
        <w:rPr>
          <w:rFonts w:ascii="Arial" w:hAnsi="Arial" w:cs="Arial"/>
        </w:rPr>
      </w:pPr>
      <w:r w:rsidRPr="00DC66E7">
        <w:rPr>
          <w:rFonts w:ascii="Arial" w:hAnsi="Arial" w:cs="Arial"/>
          <w:b/>
        </w:rPr>
        <w:t>Hold Teórico:</w:t>
      </w:r>
      <w:r w:rsidRPr="00DC66E7">
        <w:rPr>
          <w:rFonts w:ascii="Arial" w:hAnsi="Arial" w:cs="Arial"/>
        </w:rPr>
        <w:t xml:space="preserve"> Es el porcentaje teórico de retención o de ganancia del casino</w:t>
      </w:r>
      <w:r w:rsidR="00DC66E7">
        <w:rPr>
          <w:rFonts w:ascii="Arial" w:hAnsi="Arial" w:cs="Arial"/>
        </w:rPr>
        <w:t xml:space="preserve"> cuyo valor</w:t>
      </w:r>
      <w:r w:rsidR="00DC66E7" w:rsidRPr="00DC66E7">
        <w:rPr>
          <w:rFonts w:ascii="Arial" w:hAnsi="Arial" w:cs="Arial"/>
        </w:rPr>
        <w:t xml:space="preserve"> corresponde al complemento de</w:t>
      </w:r>
      <w:r w:rsidR="00DC66E7">
        <w:rPr>
          <w:rFonts w:ascii="Arial" w:hAnsi="Arial" w:cs="Arial"/>
        </w:rPr>
        <w:t>l</w:t>
      </w:r>
      <w:r w:rsidR="00DC66E7" w:rsidRPr="00DC66E7">
        <w:rPr>
          <w:rFonts w:ascii="Arial" w:hAnsi="Arial" w:cs="Arial"/>
        </w:rPr>
        <w:t xml:space="preserve"> retorno teórico del jugador</w:t>
      </w:r>
      <w:r w:rsidRPr="00DC66E7">
        <w:rPr>
          <w:rFonts w:ascii="Arial" w:hAnsi="Arial" w:cs="Arial"/>
        </w:rPr>
        <w:t xml:space="preserve"> que debe ser mayor que 0% y menor o igual a 15%. </w:t>
      </w:r>
      <w:r w:rsidR="00DC66E7" w:rsidRPr="00DC66E7">
        <w:rPr>
          <w:rFonts w:ascii="Arial" w:hAnsi="Arial" w:cs="Arial"/>
        </w:rPr>
        <w:t>Esto es:</w:t>
      </w:r>
      <w:r w:rsidRPr="00DC66E7">
        <w:rPr>
          <w:rFonts w:ascii="Arial" w:hAnsi="Arial" w:cs="Arial"/>
        </w:rPr>
        <w:t xml:space="preserve">  </w:t>
      </w:r>
    </w:p>
    <w:p w14:paraId="288D543E" w14:textId="77777777" w:rsidR="0087056E" w:rsidRDefault="0087056E" w:rsidP="0087056E">
      <w:pPr>
        <w:ind w:left="1134"/>
        <w:jc w:val="both"/>
        <w:rPr>
          <w:rFonts w:ascii="Arial" w:hAnsi="Arial" w:cs="Arial"/>
        </w:rPr>
      </w:pPr>
    </w:p>
    <w:p w14:paraId="50E59614" w14:textId="77777777" w:rsidR="00DC66E7" w:rsidRPr="00B44964" w:rsidRDefault="00DC66E7" w:rsidP="00DC66E7">
      <w:pPr>
        <w:pStyle w:val="Prrafodelista"/>
        <w:ind w:left="1134"/>
        <w:jc w:val="both"/>
        <w:rPr>
          <w:rFonts w:ascii="Arial" w:hAnsi="Arial" w:cs="Arial"/>
        </w:rPr>
      </w:pPr>
      <w:r w:rsidRPr="00B44964">
        <w:rPr>
          <w:rFonts w:ascii="Arial" w:hAnsi="Arial" w:cs="Arial"/>
        </w:rPr>
        <w:t xml:space="preserve">Hold </w:t>
      </w:r>
      <w:r>
        <w:rPr>
          <w:rFonts w:ascii="Arial" w:hAnsi="Arial" w:cs="Arial"/>
        </w:rPr>
        <w:t>Teórico=</w:t>
      </w:r>
      <w:r w:rsidRPr="00B44964">
        <w:rPr>
          <w:rFonts w:ascii="Arial" w:hAnsi="Arial" w:cs="Arial"/>
        </w:rPr>
        <w:t xml:space="preserve"> </w:t>
      </w:r>
      <w:r>
        <w:rPr>
          <w:rFonts w:ascii="Arial" w:hAnsi="Arial" w:cs="Arial"/>
        </w:rPr>
        <w:t>100% – Retorno teórico del jugador</w:t>
      </w:r>
    </w:p>
    <w:p w14:paraId="12BB6904" w14:textId="77777777" w:rsidR="00DC66E7" w:rsidRDefault="00DC66E7" w:rsidP="0087056E">
      <w:pPr>
        <w:ind w:left="1134"/>
        <w:jc w:val="both"/>
        <w:rPr>
          <w:rFonts w:ascii="Arial" w:hAnsi="Arial" w:cs="Arial"/>
        </w:rPr>
      </w:pPr>
    </w:p>
    <w:p w14:paraId="3AB87992" w14:textId="77777777" w:rsidR="005F232E" w:rsidRPr="00DC66E7" w:rsidRDefault="005F232E" w:rsidP="000730A1">
      <w:pPr>
        <w:pStyle w:val="Prrafodelista"/>
        <w:numPr>
          <w:ilvl w:val="0"/>
          <w:numId w:val="25"/>
        </w:numPr>
        <w:ind w:left="1134" w:hanging="567"/>
        <w:jc w:val="both"/>
        <w:rPr>
          <w:rFonts w:ascii="Arial" w:hAnsi="Arial" w:cs="Arial"/>
          <w:b/>
        </w:rPr>
      </w:pPr>
      <w:r w:rsidRPr="00DC66E7">
        <w:rPr>
          <w:rFonts w:ascii="Arial" w:hAnsi="Arial" w:cs="Arial"/>
          <w:b/>
        </w:rPr>
        <w:t>Retorno teórico</w:t>
      </w:r>
      <w:r w:rsidR="00DC66E7" w:rsidRPr="00DC66E7">
        <w:rPr>
          <w:rFonts w:ascii="Arial" w:hAnsi="Arial" w:cs="Arial"/>
          <w:b/>
        </w:rPr>
        <w:t xml:space="preserve"> del jugador</w:t>
      </w:r>
      <w:r w:rsidRPr="00DC66E7">
        <w:rPr>
          <w:rFonts w:ascii="Arial" w:hAnsi="Arial" w:cs="Arial"/>
          <w:b/>
        </w:rPr>
        <w:t xml:space="preserve">: </w:t>
      </w:r>
      <w:r w:rsidR="00793D2B" w:rsidRPr="00DC66E7">
        <w:rPr>
          <w:rFonts w:ascii="Arial" w:hAnsi="Arial" w:cs="Arial"/>
        </w:rPr>
        <w:t>Es el p</w:t>
      </w:r>
      <w:r w:rsidRPr="00DC66E7">
        <w:rPr>
          <w:rFonts w:ascii="Arial" w:hAnsi="Arial" w:cs="Arial"/>
        </w:rPr>
        <w:t>orcentaje teórico de retorno o devolución al jugador, que corresponde al valor programado o seleccionado entre las alternativas disponibles para el programa de juego de la máquina de azar</w:t>
      </w:r>
      <w:r w:rsidR="00DC66E7" w:rsidRPr="00DC66E7">
        <w:rPr>
          <w:rFonts w:ascii="Arial" w:hAnsi="Arial" w:cs="Arial"/>
        </w:rPr>
        <w:t>, el que debe expresarse con dos decimales y debe ser mayor o igual que 85%.</w:t>
      </w:r>
    </w:p>
    <w:p w14:paraId="521CBBF1" w14:textId="77777777" w:rsidR="00511B52" w:rsidRDefault="00511B52" w:rsidP="00511B52">
      <w:pPr>
        <w:ind w:left="1272"/>
        <w:jc w:val="both"/>
        <w:rPr>
          <w:rFonts w:ascii="Arial" w:hAnsi="Arial" w:cs="Arial"/>
        </w:rPr>
      </w:pPr>
    </w:p>
    <w:p w14:paraId="3362E797" w14:textId="77777777" w:rsidR="005F232E" w:rsidRDefault="00511B52" w:rsidP="000730A1">
      <w:pPr>
        <w:ind w:left="1134"/>
        <w:jc w:val="both"/>
        <w:rPr>
          <w:rFonts w:ascii="Arial" w:hAnsi="Arial" w:cs="Arial"/>
        </w:rPr>
      </w:pPr>
      <w:r w:rsidRPr="00511B52">
        <w:rPr>
          <w:rFonts w:ascii="Arial" w:hAnsi="Arial" w:cs="Arial"/>
        </w:rPr>
        <w:t>En el caso de máquinas de azar con programas con multijuegos, se debe consi</w:t>
      </w:r>
      <w:r>
        <w:rPr>
          <w:rFonts w:ascii="Arial" w:hAnsi="Arial" w:cs="Arial"/>
        </w:rPr>
        <w:t>derar</w:t>
      </w:r>
      <w:r w:rsidRPr="00511B52">
        <w:rPr>
          <w:rFonts w:ascii="Arial" w:hAnsi="Arial" w:cs="Arial"/>
        </w:rPr>
        <w:t xml:space="preserve"> el promedio del</w:t>
      </w:r>
      <w:r>
        <w:rPr>
          <w:rFonts w:ascii="Arial" w:hAnsi="Arial" w:cs="Arial"/>
        </w:rPr>
        <w:t xml:space="preserve"> Retorno teórico del jugador</w:t>
      </w:r>
      <w:r w:rsidRPr="00511B52">
        <w:rPr>
          <w:rFonts w:ascii="Arial" w:hAnsi="Arial" w:cs="Arial"/>
        </w:rPr>
        <w:t xml:space="preserve"> de</w:t>
      </w:r>
      <w:r>
        <w:rPr>
          <w:rFonts w:ascii="Arial" w:hAnsi="Arial" w:cs="Arial"/>
        </w:rPr>
        <w:t xml:space="preserve">l conjunto </w:t>
      </w:r>
      <w:r w:rsidRPr="00511B52">
        <w:rPr>
          <w:rFonts w:ascii="Arial" w:hAnsi="Arial" w:cs="Arial"/>
        </w:rPr>
        <w:t>de los juegos que están operativos.</w:t>
      </w:r>
    </w:p>
    <w:p w14:paraId="745B59EE" w14:textId="77777777" w:rsidR="00511B52" w:rsidRDefault="00511B52" w:rsidP="0087056E">
      <w:pPr>
        <w:ind w:left="1134"/>
        <w:jc w:val="both"/>
        <w:rPr>
          <w:rFonts w:ascii="Arial" w:hAnsi="Arial" w:cs="Arial"/>
        </w:rPr>
      </w:pPr>
    </w:p>
    <w:p w14:paraId="6F95E3A3" w14:textId="77777777" w:rsidR="00B62234" w:rsidRPr="00B44964" w:rsidRDefault="00B62234" w:rsidP="000730A1">
      <w:pPr>
        <w:pStyle w:val="Prrafodelista"/>
        <w:numPr>
          <w:ilvl w:val="0"/>
          <w:numId w:val="25"/>
        </w:numPr>
        <w:ind w:left="1134" w:hanging="567"/>
        <w:jc w:val="both"/>
        <w:rPr>
          <w:rFonts w:ascii="Arial" w:hAnsi="Arial" w:cs="Arial"/>
        </w:rPr>
      </w:pPr>
      <w:r>
        <w:rPr>
          <w:rFonts w:ascii="Arial" w:hAnsi="Arial" w:cs="Arial"/>
          <w:b/>
        </w:rPr>
        <w:t>Monto mínimo pago manual</w:t>
      </w:r>
      <w:r w:rsidRPr="00B44964">
        <w:rPr>
          <w:rFonts w:ascii="Arial" w:hAnsi="Arial" w:cs="Arial"/>
          <w:b/>
        </w:rPr>
        <w:t>:</w:t>
      </w:r>
      <w:r>
        <w:rPr>
          <w:rFonts w:ascii="Arial" w:hAnsi="Arial" w:cs="Arial"/>
        </w:rPr>
        <w:t xml:space="preserve"> Corresponde al monto mínimo de dinero de premio definido por el casino de juego para realizar pagos de Premios Grandes, tanto Pago manual por sistema – Juego Base</w:t>
      </w:r>
      <w:r w:rsidR="007567E2">
        <w:rPr>
          <w:rFonts w:ascii="Arial" w:hAnsi="Arial" w:cs="Arial"/>
        </w:rPr>
        <w:t>,</w:t>
      </w:r>
      <w:r>
        <w:rPr>
          <w:rFonts w:ascii="Arial" w:hAnsi="Arial" w:cs="Arial"/>
        </w:rPr>
        <w:t xml:space="preserve"> como Pago manual por sistema – Progresivo. </w:t>
      </w:r>
    </w:p>
    <w:p w14:paraId="644ADEDF" w14:textId="77777777" w:rsidR="00B62234" w:rsidRPr="00B44964" w:rsidRDefault="00B62234" w:rsidP="000730A1">
      <w:pPr>
        <w:ind w:left="1134" w:hanging="567"/>
        <w:jc w:val="both"/>
        <w:rPr>
          <w:rFonts w:ascii="Arial" w:hAnsi="Arial" w:cs="Arial"/>
        </w:rPr>
      </w:pPr>
    </w:p>
    <w:p w14:paraId="2754F831" w14:textId="2006BD9B" w:rsidR="00B23284" w:rsidRPr="00B44964" w:rsidRDefault="00B23284" w:rsidP="000730A1">
      <w:pPr>
        <w:pStyle w:val="Prrafodelista"/>
        <w:numPr>
          <w:ilvl w:val="0"/>
          <w:numId w:val="25"/>
        </w:numPr>
        <w:ind w:left="1134" w:hanging="567"/>
        <w:jc w:val="both"/>
        <w:rPr>
          <w:rFonts w:ascii="Arial" w:hAnsi="Arial" w:cs="Arial"/>
        </w:rPr>
      </w:pPr>
      <w:r w:rsidRPr="00B44964">
        <w:rPr>
          <w:rFonts w:ascii="Arial" w:hAnsi="Arial" w:cs="Arial"/>
          <w:b/>
        </w:rPr>
        <w:t xml:space="preserve">Variación </w:t>
      </w:r>
      <w:r w:rsidR="00676BDD">
        <w:rPr>
          <w:rFonts w:ascii="Arial" w:hAnsi="Arial" w:cs="Arial"/>
          <w:b/>
        </w:rPr>
        <w:t>c</w:t>
      </w:r>
      <w:r w:rsidRPr="00B44964">
        <w:rPr>
          <w:rFonts w:ascii="Arial" w:hAnsi="Arial" w:cs="Arial"/>
          <w:b/>
        </w:rPr>
        <w:t>ontador de entradas:</w:t>
      </w:r>
      <w:r w:rsidRPr="00B44964">
        <w:rPr>
          <w:rFonts w:ascii="Arial" w:hAnsi="Arial" w:cs="Arial"/>
        </w:rPr>
        <w:t xml:space="preserve"> Corresponde a la variación que experimenta(n), entre dos períodos, el o los contador(es) de entradas de la máquina según su modelo. Se entiende por entradas al “Total jugado o Total in” definido anteriormente.</w:t>
      </w:r>
    </w:p>
    <w:p w14:paraId="01C227DA" w14:textId="77777777" w:rsidR="00B23284" w:rsidRPr="00B44964" w:rsidRDefault="00B23284" w:rsidP="000730A1">
      <w:pPr>
        <w:ind w:left="1134" w:hanging="567"/>
        <w:jc w:val="both"/>
        <w:rPr>
          <w:rFonts w:ascii="Arial" w:hAnsi="Arial" w:cs="Arial"/>
        </w:rPr>
      </w:pPr>
    </w:p>
    <w:p w14:paraId="107F8494" w14:textId="3DA4A6E5" w:rsidR="00B23284" w:rsidRPr="00B44964" w:rsidRDefault="00B23284" w:rsidP="000730A1">
      <w:pPr>
        <w:pStyle w:val="Prrafodelista"/>
        <w:numPr>
          <w:ilvl w:val="0"/>
          <w:numId w:val="25"/>
        </w:numPr>
        <w:ind w:left="1134" w:hanging="567"/>
        <w:jc w:val="both"/>
        <w:rPr>
          <w:rFonts w:ascii="Arial" w:hAnsi="Arial" w:cs="Arial"/>
        </w:rPr>
      </w:pPr>
      <w:r w:rsidRPr="00B44964">
        <w:rPr>
          <w:rFonts w:ascii="Arial" w:hAnsi="Arial" w:cs="Arial"/>
          <w:b/>
        </w:rPr>
        <w:t xml:space="preserve">Variación </w:t>
      </w:r>
      <w:r w:rsidR="00676BDD">
        <w:rPr>
          <w:rFonts w:ascii="Arial" w:hAnsi="Arial" w:cs="Arial"/>
          <w:b/>
        </w:rPr>
        <w:t>c</w:t>
      </w:r>
      <w:r w:rsidRPr="00B44964">
        <w:rPr>
          <w:rFonts w:ascii="Arial" w:hAnsi="Arial" w:cs="Arial"/>
          <w:b/>
        </w:rPr>
        <w:t>ontador de salidas:</w:t>
      </w:r>
      <w:r w:rsidRPr="00B44964">
        <w:rPr>
          <w:rFonts w:ascii="Arial" w:hAnsi="Arial" w:cs="Arial"/>
        </w:rPr>
        <w:t xml:space="preserve"> Corresponde a la variación que experimenta(n), entre dos períodos, el o los contador(es) de salidas de la máquina según su modelo.</w:t>
      </w:r>
    </w:p>
    <w:p w14:paraId="070DE5F5" w14:textId="77777777" w:rsidR="00B62234" w:rsidRDefault="00B62234" w:rsidP="000730A1">
      <w:pPr>
        <w:pStyle w:val="Prrafodelista"/>
        <w:ind w:left="1134" w:hanging="567"/>
        <w:rPr>
          <w:rFonts w:ascii="Arial" w:hAnsi="Arial" w:cs="Arial"/>
        </w:rPr>
      </w:pPr>
    </w:p>
    <w:p w14:paraId="3B3B975C" w14:textId="70A372E2" w:rsidR="0033703A" w:rsidRPr="00B44964" w:rsidRDefault="0033703A" w:rsidP="000730A1">
      <w:pPr>
        <w:pStyle w:val="Prrafodelista"/>
        <w:numPr>
          <w:ilvl w:val="0"/>
          <w:numId w:val="25"/>
        </w:numPr>
        <w:ind w:left="1134" w:hanging="567"/>
        <w:jc w:val="both"/>
        <w:rPr>
          <w:rFonts w:ascii="Arial" w:hAnsi="Arial" w:cs="Arial"/>
        </w:rPr>
      </w:pPr>
      <w:r w:rsidRPr="00B44964">
        <w:rPr>
          <w:rFonts w:ascii="Arial" w:hAnsi="Arial" w:cs="Arial"/>
          <w:b/>
        </w:rPr>
        <w:t xml:space="preserve">Tickets </w:t>
      </w:r>
      <w:r w:rsidR="00054E5F">
        <w:rPr>
          <w:rFonts w:ascii="Arial" w:hAnsi="Arial" w:cs="Arial"/>
          <w:b/>
        </w:rPr>
        <w:t>vencidos</w:t>
      </w:r>
      <w:r w:rsidRPr="00B44964">
        <w:rPr>
          <w:rFonts w:ascii="Arial" w:hAnsi="Arial" w:cs="Arial"/>
          <w:b/>
        </w:rPr>
        <w:t>:</w:t>
      </w:r>
      <w:r w:rsidRPr="00B44964">
        <w:rPr>
          <w:rFonts w:ascii="Arial" w:hAnsi="Arial" w:cs="Arial"/>
        </w:rPr>
        <w:t xml:space="preserve"> Corresponde a tickets generados por las máquinas de azar </w:t>
      </w:r>
      <w:r>
        <w:rPr>
          <w:rFonts w:ascii="Arial" w:hAnsi="Arial" w:cs="Arial"/>
        </w:rPr>
        <w:t xml:space="preserve">(Ticket out) </w:t>
      </w:r>
      <w:r w:rsidRPr="00B44964">
        <w:rPr>
          <w:rFonts w:ascii="Arial" w:hAnsi="Arial" w:cs="Arial"/>
        </w:rPr>
        <w:t>no cobrados por el jugador y expirados en el mes, de acuerdo al período de vigencia de dichos tickets desde su fecha de emisión.</w:t>
      </w:r>
    </w:p>
    <w:p w14:paraId="782A7677" w14:textId="77777777" w:rsidR="0033703A" w:rsidRDefault="0033703A" w:rsidP="000730A1">
      <w:pPr>
        <w:pStyle w:val="Prrafodelista"/>
        <w:ind w:left="1134" w:hanging="567"/>
        <w:jc w:val="both"/>
        <w:rPr>
          <w:rFonts w:ascii="Arial" w:hAnsi="Arial" w:cs="Arial"/>
        </w:rPr>
      </w:pPr>
    </w:p>
    <w:p w14:paraId="100FAF77" w14:textId="77777777" w:rsidR="0033703A" w:rsidRPr="00F626AB" w:rsidRDefault="0033703A" w:rsidP="000730A1">
      <w:pPr>
        <w:pStyle w:val="Prrafodelista"/>
        <w:tabs>
          <w:tab w:val="left" w:pos="1276"/>
        </w:tabs>
        <w:ind w:left="1134"/>
        <w:jc w:val="both"/>
        <w:rPr>
          <w:rFonts w:ascii="Arial" w:hAnsi="Arial" w:cs="Arial"/>
        </w:rPr>
      </w:pPr>
      <w:r w:rsidRPr="00F626AB">
        <w:rPr>
          <w:rFonts w:ascii="Arial" w:hAnsi="Arial" w:cs="Arial"/>
        </w:rPr>
        <w:t>Para</w:t>
      </w:r>
      <w:r>
        <w:rPr>
          <w:rFonts w:ascii="Arial" w:hAnsi="Arial" w:cs="Arial"/>
        </w:rPr>
        <w:t xml:space="preserve"> este</w:t>
      </w:r>
      <w:r w:rsidRPr="00F626AB">
        <w:rPr>
          <w:rFonts w:ascii="Arial" w:hAnsi="Arial" w:cs="Arial"/>
        </w:rPr>
        <w:t xml:space="preserve"> concepto se utilizan las variables de </w:t>
      </w:r>
      <w:r>
        <w:rPr>
          <w:rFonts w:ascii="Arial" w:hAnsi="Arial" w:cs="Arial"/>
        </w:rPr>
        <w:t xml:space="preserve">número y </w:t>
      </w:r>
      <w:r w:rsidR="00480F00">
        <w:rPr>
          <w:rFonts w:ascii="Arial" w:hAnsi="Arial" w:cs="Arial"/>
        </w:rPr>
        <w:t>valor asociado</w:t>
      </w:r>
      <w:r w:rsidRPr="00F626AB">
        <w:rPr>
          <w:rFonts w:ascii="Arial" w:hAnsi="Arial" w:cs="Arial"/>
        </w:rPr>
        <w:t xml:space="preserve">, esto es, </w:t>
      </w:r>
      <w:r>
        <w:rPr>
          <w:rFonts w:ascii="Arial" w:hAnsi="Arial" w:cs="Arial"/>
        </w:rPr>
        <w:t xml:space="preserve">el número de tickets y </w:t>
      </w:r>
      <w:r w:rsidRPr="00F626AB">
        <w:rPr>
          <w:rFonts w:ascii="Arial" w:hAnsi="Arial" w:cs="Arial"/>
        </w:rPr>
        <w:t xml:space="preserve">el monto de dinero asociado a </w:t>
      </w:r>
      <w:r>
        <w:rPr>
          <w:rFonts w:ascii="Arial" w:hAnsi="Arial" w:cs="Arial"/>
        </w:rPr>
        <w:t>este tipo de tickets</w:t>
      </w:r>
      <w:r w:rsidRPr="00F626AB">
        <w:rPr>
          <w:rFonts w:ascii="Arial" w:hAnsi="Arial" w:cs="Arial"/>
        </w:rPr>
        <w:t>.</w:t>
      </w:r>
      <w:r>
        <w:rPr>
          <w:rFonts w:ascii="Arial" w:hAnsi="Arial" w:cs="Arial"/>
        </w:rPr>
        <w:t xml:space="preserve"> Donde el </w:t>
      </w:r>
      <w:r w:rsidR="00480F00">
        <w:rPr>
          <w:rFonts w:ascii="Arial" w:hAnsi="Arial" w:cs="Arial"/>
        </w:rPr>
        <w:t xml:space="preserve">valor asociado </w:t>
      </w:r>
      <w:r>
        <w:rPr>
          <w:rFonts w:ascii="Arial" w:hAnsi="Arial" w:cs="Arial"/>
        </w:rPr>
        <w:t>de tickets vencidos y no cobrados se convierte en un ingreso del casino, considerado como parte de los ingresos brutos del juego generados por las máquinas de azar.</w:t>
      </w:r>
    </w:p>
    <w:p w14:paraId="44CB2200" w14:textId="77777777" w:rsidR="00595A27" w:rsidRPr="00595A27" w:rsidRDefault="00595A27" w:rsidP="000730A1">
      <w:pPr>
        <w:pStyle w:val="Prrafodelista"/>
        <w:ind w:left="1134" w:hanging="567"/>
        <w:jc w:val="both"/>
        <w:rPr>
          <w:rFonts w:ascii="Arial" w:hAnsi="Arial" w:cs="Arial"/>
          <w:b/>
        </w:rPr>
      </w:pPr>
    </w:p>
    <w:p w14:paraId="3FE43590" w14:textId="77777777" w:rsidR="00595A27" w:rsidRPr="00042EE8" w:rsidRDefault="00595A27" w:rsidP="000730A1">
      <w:pPr>
        <w:pStyle w:val="Prrafodelista"/>
        <w:numPr>
          <w:ilvl w:val="0"/>
          <w:numId w:val="25"/>
        </w:numPr>
        <w:ind w:left="1134" w:hanging="567"/>
        <w:jc w:val="both"/>
        <w:rPr>
          <w:rFonts w:ascii="Arial" w:hAnsi="Arial" w:cs="Arial"/>
        </w:rPr>
      </w:pPr>
      <w:r w:rsidRPr="00595A27">
        <w:rPr>
          <w:rFonts w:ascii="Arial" w:hAnsi="Arial" w:cs="Arial"/>
          <w:b/>
        </w:rPr>
        <w:t xml:space="preserve">Premios no deducibles de win: </w:t>
      </w:r>
      <w:r w:rsidRPr="00595A27">
        <w:rPr>
          <w:rFonts w:ascii="Arial" w:hAnsi="Arial" w:cs="Arial"/>
        </w:rPr>
        <w:t>Aquellos premios cuya obtención no requiera una apuesta del jugador para su financiamiento</w:t>
      </w:r>
      <w:r w:rsidRPr="00042EE8">
        <w:rPr>
          <w:rFonts w:ascii="Arial" w:hAnsi="Arial" w:cs="Arial"/>
        </w:rPr>
        <w:t>, esto es, cuando el jugador no aporta con una parte o el total de su apuesta para potencialmente obtener los premios.</w:t>
      </w:r>
    </w:p>
    <w:p w14:paraId="30E7ADCE" w14:textId="77777777" w:rsidR="00595A27" w:rsidRPr="00595A27" w:rsidRDefault="00595A27" w:rsidP="000730A1">
      <w:pPr>
        <w:ind w:left="1134" w:hanging="567"/>
        <w:jc w:val="both"/>
        <w:rPr>
          <w:rFonts w:ascii="Arial" w:hAnsi="Arial" w:cs="Arial"/>
        </w:rPr>
      </w:pPr>
    </w:p>
    <w:p w14:paraId="43037F2B" w14:textId="77777777" w:rsidR="00595A27" w:rsidRPr="00595A27" w:rsidRDefault="00595A27" w:rsidP="000730A1">
      <w:pPr>
        <w:ind w:left="1134"/>
        <w:jc w:val="both"/>
        <w:rPr>
          <w:rFonts w:ascii="Arial" w:hAnsi="Arial" w:cs="Arial"/>
          <w:bCs/>
        </w:rPr>
      </w:pPr>
      <w:r w:rsidRPr="00595A27">
        <w:rPr>
          <w:rFonts w:ascii="Arial" w:hAnsi="Arial" w:cs="Arial"/>
        </w:rPr>
        <w:t xml:space="preserve">Se exceptúan aquellos casos en que el jugador apuesta utilizando créditos o tickets promocionales u otros instrumentos autorizados por la Superintendencia para esos efectos, donde el premio es el resultado de una combinación de símbolos específica. </w:t>
      </w:r>
    </w:p>
    <w:p w14:paraId="78326B76" w14:textId="77777777" w:rsidR="00595A27" w:rsidRPr="00595A27" w:rsidRDefault="00595A27" w:rsidP="000730A1">
      <w:pPr>
        <w:ind w:left="1134" w:hanging="567"/>
        <w:jc w:val="both"/>
        <w:rPr>
          <w:rFonts w:ascii="Arial" w:hAnsi="Arial" w:cs="Arial"/>
          <w:bCs/>
        </w:rPr>
      </w:pPr>
    </w:p>
    <w:p w14:paraId="41517BB6" w14:textId="77777777" w:rsidR="00595A27" w:rsidRPr="00595A27" w:rsidRDefault="00595A27" w:rsidP="000730A1">
      <w:pPr>
        <w:ind w:left="1134"/>
        <w:jc w:val="both"/>
        <w:rPr>
          <w:rFonts w:ascii="Arial" w:hAnsi="Arial" w:cs="Arial"/>
          <w:bCs/>
        </w:rPr>
      </w:pPr>
      <w:r w:rsidRPr="00595A27">
        <w:rPr>
          <w:rFonts w:ascii="Arial" w:hAnsi="Arial" w:cs="Arial"/>
        </w:rPr>
        <w:t>Los sistemas de bonificación o bonus, en particular los sistemas misteriosos, corresponden a un caso específico donde los premios que se entregan no deben ser deducibles de win, independientemente de la configuración con que se opere este sistema en un casino de juego.</w:t>
      </w:r>
    </w:p>
    <w:p w14:paraId="6E03DA0B" w14:textId="77777777" w:rsidR="00595A27" w:rsidRDefault="00595A27" w:rsidP="002975AA">
      <w:pPr>
        <w:pStyle w:val="Prrafodelista"/>
        <w:rPr>
          <w:rFonts w:ascii="Arial" w:hAnsi="Arial" w:cs="Arial"/>
        </w:rPr>
      </w:pPr>
    </w:p>
    <w:p w14:paraId="24D0CB8A" w14:textId="77777777" w:rsidR="00F6574F" w:rsidRPr="00F6574F" w:rsidRDefault="00F6574F" w:rsidP="00F6574F">
      <w:pPr>
        <w:pStyle w:val="Prrafodelista"/>
        <w:ind w:left="567"/>
        <w:rPr>
          <w:rFonts w:ascii="Arial" w:hAnsi="Arial" w:cs="Arial"/>
          <w:i/>
        </w:rPr>
      </w:pPr>
      <w:r w:rsidRPr="00F6574F">
        <w:rPr>
          <w:rFonts w:ascii="Arial" w:hAnsi="Arial" w:cs="Arial"/>
          <w:i/>
        </w:rPr>
        <w:t>Máquinas de azar con pozo progresivo</w:t>
      </w:r>
    </w:p>
    <w:p w14:paraId="791D2434" w14:textId="77777777" w:rsidR="00F6574F" w:rsidRPr="00B44964" w:rsidRDefault="00F6574F" w:rsidP="002975AA">
      <w:pPr>
        <w:pStyle w:val="Prrafodelista"/>
        <w:rPr>
          <w:rFonts w:ascii="Arial" w:hAnsi="Arial" w:cs="Arial"/>
        </w:rPr>
      </w:pPr>
    </w:p>
    <w:p w14:paraId="7C5E2E42" w14:textId="4AAD2F5E" w:rsidR="000730A1" w:rsidRPr="00B44964" w:rsidRDefault="004C0F9D" w:rsidP="004C0F9D">
      <w:pPr>
        <w:pStyle w:val="Prrafodelista"/>
        <w:ind w:left="567"/>
        <w:jc w:val="both"/>
        <w:rPr>
          <w:rFonts w:ascii="Arial" w:hAnsi="Arial" w:cs="Arial"/>
        </w:rPr>
      </w:pPr>
      <w:r>
        <w:rPr>
          <w:rFonts w:ascii="Arial" w:hAnsi="Arial" w:cs="Arial"/>
        </w:rPr>
        <w:t xml:space="preserve">En la operación de las máquinas de azar, según opción del casino de juego, </w:t>
      </w:r>
      <w:r w:rsidR="0087056E" w:rsidRPr="00B44964">
        <w:rPr>
          <w:rFonts w:ascii="Arial" w:hAnsi="Arial" w:cs="Arial"/>
        </w:rPr>
        <w:t xml:space="preserve"> </w:t>
      </w:r>
      <w:r w:rsidR="00010B0A" w:rsidRPr="00B44964">
        <w:rPr>
          <w:rFonts w:ascii="Arial" w:hAnsi="Arial" w:cs="Arial"/>
        </w:rPr>
        <w:t xml:space="preserve">una máquina o grupo de máquinas de azar </w:t>
      </w:r>
      <w:r>
        <w:rPr>
          <w:rFonts w:ascii="Arial" w:hAnsi="Arial" w:cs="Arial"/>
        </w:rPr>
        <w:t>puede estar</w:t>
      </w:r>
      <w:r w:rsidR="00010B0A" w:rsidRPr="00B44964">
        <w:rPr>
          <w:rFonts w:ascii="Arial" w:hAnsi="Arial" w:cs="Arial"/>
        </w:rPr>
        <w:t xml:space="preserve"> asociado </w:t>
      </w:r>
      <w:r>
        <w:rPr>
          <w:rFonts w:ascii="Arial" w:hAnsi="Arial" w:cs="Arial"/>
        </w:rPr>
        <w:t xml:space="preserve">a </w:t>
      </w:r>
      <w:r w:rsidR="0087056E" w:rsidRPr="00B44964">
        <w:rPr>
          <w:rFonts w:ascii="Arial" w:hAnsi="Arial" w:cs="Arial"/>
        </w:rPr>
        <w:t>un programa de juego con pozo</w:t>
      </w:r>
      <w:r w:rsidR="00010B0A" w:rsidRPr="00B44964">
        <w:rPr>
          <w:rFonts w:ascii="Arial" w:hAnsi="Arial" w:cs="Arial"/>
        </w:rPr>
        <w:t xml:space="preserve"> progresivo</w:t>
      </w:r>
      <w:r w:rsidR="0087056E" w:rsidRPr="00B44964">
        <w:rPr>
          <w:rFonts w:ascii="Arial" w:hAnsi="Arial" w:cs="Arial"/>
        </w:rPr>
        <w:t>.</w:t>
      </w:r>
      <w:r w:rsidR="00F6574F">
        <w:rPr>
          <w:rFonts w:ascii="Arial" w:hAnsi="Arial" w:cs="Arial"/>
        </w:rPr>
        <w:t xml:space="preserve"> Donde </w:t>
      </w:r>
      <w:r w:rsidR="007D152F">
        <w:rPr>
          <w:rFonts w:ascii="Arial" w:hAnsi="Arial" w:cs="Arial"/>
        </w:rPr>
        <w:t xml:space="preserve">cada pozo progresivo puede tener uno o más niveles y </w:t>
      </w:r>
      <w:r w:rsidR="00F6574F">
        <w:rPr>
          <w:rFonts w:ascii="Arial" w:hAnsi="Arial" w:cs="Arial"/>
        </w:rPr>
        <w:t xml:space="preserve">el valor total vinculado a </w:t>
      </w:r>
      <w:r w:rsidR="007D152F">
        <w:rPr>
          <w:rFonts w:ascii="Arial" w:hAnsi="Arial" w:cs="Arial"/>
        </w:rPr>
        <w:t xml:space="preserve">cada nivel de </w:t>
      </w:r>
      <w:r w:rsidR="00F6574F">
        <w:rPr>
          <w:rFonts w:ascii="Arial" w:hAnsi="Arial" w:cs="Arial"/>
        </w:rPr>
        <w:t xml:space="preserve">un pozo progresivo se descompone </w:t>
      </w:r>
      <w:r w:rsidR="005F232E">
        <w:rPr>
          <w:rFonts w:ascii="Arial" w:hAnsi="Arial" w:cs="Arial"/>
        </w:rPr>
        <w:t xml:space="preserve">en un </w:t>
      </w:r>
      <w:r w:rsidR="00F6574F">
        <w:rPr>
          <w:rFonts w:ascii="Arial" w:hAnsi="Arial" w:cs="Arial"/>
        </w:rPr>
        <w:t>valor base y</w:t>
      </w:r>
      <w:r w:rsidR="005F232E">
        <w:rPr>
          <w:rFonts w:ascii="Arial" w:hAnsi="Arial" w:cs="Arial"/>
        </w:rPr>
        <w:t xml:space="preserve"> en los aportes realizados por los </w:t>
      </w:r>
      <w:r w:rsidR="00F6574F">
        <w:rPr>
          <w:rFonts w:ascii="Arial" w:hAnsi="Arial" w:cs="Arial"/>
        </w:rPr>
        <w:t>jugadores</w:t>
      </w:r>
      <w:r w:rsidR="005F232E">
        <w:rPr>
          <w:rFonts w:ascii="Arial" w:hAnsi="Arial" w:cs="Arial"/>
        </w:rPr>
        <w:t xml:space="preserve"> a dicho nivel</w:t>
      </w:r>
      <w:r w:rsidR="00F6574F">
        <w:rPr>
          <w:rFonts w:ascii="Arial" w:hAnsi="Arial" w:cs="Arial"/>
        </w:rPr>
        <w:t>.</w:t>
      </w:r>
      <w:r w:rsidR="00727430">
        <w:rPr>
          <w:rFonts w:ascii="Arial" w:hAnsi="Arial" w:cs="Arial"/>
        </w:rPr>
        <w:t xml:space="preserve"> </w:t>
      </w:r>
    </w:p>
    <w:p w14:paraId="44218832" w14:textId="77777777" w:rsidR="00727430" w:rsidRDefault="00727430" w:rsidP="00727430">
      <w:pPr>
        <w:pStyle w:val="Prrafodelista"/>
        <w:ind w:left="567"/>
        <w:jc w:val="both"/>
        <w:rPr>
          <w:rFonts w:ascii="Arial" w:hAnsi="Arial" w:cs="Arial"/>
        </w:rPr>
      </w:pPr>
    </w:p>
    <w:p w14:paraId="5572C77F" w14:textId="77777777" w:rsidR="00727430" w:rsidRDefault="00727430" w:rsidP="00727430">
      <w:pPr>
        <w:pStyle w:val="Prrafodelista"/>
        <w:ind w:left="567"/>
        <w:jc w:val="both"/>
        <w:rPr>
          <w:rFonts w:ascii="Arial" w:hAnsi="Arial" w:cs="Arial"/>
        </w:rPr>
      </w:pPr>
      <w:r>
        <w:rPr>
          <w:rFonts w:ascii="Arial" w:hAnsi="Arial" w:cs="Arial"/>
        </w:rPr>
        <w:t xml:space="preserve">El valor acumulado en estos pozos es de propiedad de los jugadores, por lo que </w:t>
      </w:r>
      <w:r w:rsidRPr="00BE1992">
        <w:rPr>
          <w:rFonts w:ascii="Arial" w:hAnsi="Arial" w:cs="Arial"/>
        </w:rPr>
        <w:t>se constituye en un compromiso que tiene el casino con los jugadores, para pagar futuros premios de dichos pozos progresivos.</w:t>
      </w:r>
    </w:p>
    <w:p w14:paraId="2F5C2B1B" w14:textId="77777777" w:rsidR="0087056E" w:rsidRPr="00B44964" w:rsidRDefault="0087056E" w:rsidP="0087056E">
      <w:pPr>
        <w:jc w:val="both"/>
        <w:rPr>
          <w:rFonts w:ascii="Arial" w:hAnsi="Arial" w:cs="Arial"/>
        </w:rPr>
      </w:pPr>
    </w:p>
    <w:p w14:paraId="7DEE67B9" w14:textId="02BDAE9A" w:rsidR="00683E21" w:rsidRPr="00BA308D" w:rsidRDefault="007D152F" w:rsidP="000730A1">
      <w:pPr>
        <w:pStyle w:val="Prrafodelista"/>
        <w:numPr>
          <w:ilvl w:val="0"/>
          <w:numId w:val="25"/>
        </w:numPr>
        <w:ind w:left="1134" w:hanging="567"/>
        <w:jc w:val="both"/>
        <w:rPr>
          <w:rFonts w:ascii="Arial" w:hAnsi="Arial" w:cs="Arial"/>
          <w:b/>
        </w:rPr>
      </w:pPr>
      <w:r w:rsidRPr="00683E21">
        <w:rPr>
          <w:rFonts w:ascii="Arial" w:hAnsi="Arial" w:cs="Arial"/>
          <w:b/>
        </w:rPr>
        <w:t>Nivel:</w:t>
      </w:r>
      <w:r>
        <w:rPr>
          <w:rFonts w:ascii="Arial" w:hAnsi="Arial" w:cs="Arial"/>
          <w:b/>
        </w:rPr>
        <w:t xml:space="preserve"> </w:t>
      </w:r>
      <w:r w:rsidR="0096177E" w:rsidRPr="0096177E">
        <w:rPr>
          <w:rFonts w:ascii="Arial" w:hAnsi="Arial" w:cs="Arial"/>
        </w:rPr>
        <w:t xml:space="preserve">Categoría definida para </w:t>
      </w:r>
      <w:r w:rsidR="0096177E">
        <w:rPr>
          <w:rFonts w:ascii="Arial" w:hAnsi="Arial" w:cs="Arial"/>
        </w:rPr>
        <w:t xml:space="preserve">diferenciar el </w:t>
      </w:r>
      <w:r w:rsidR="00BA308D">
        <w:rPr>
          <w:rFonts w:ascii="Arial" w:hAnsi="Arial" w:cs="Arial"/>
        </w:rPr>
        <w:t xml:space="preserve">porcentaje </w:t>
      </w:r>
      <w:r w:rsidR="0096177E">
        <w:rPr>
          <w:rFonts w:ascii="Arial" w:hAnsi="Arial" w:cs="Arial"/>
        </w:rPr>
        <w:t xml:space="preserve">de aporte de los jugadores, valor base y/o los premios entregados de un pozo progresivo. Donde </w:t>
      </w:r>
      <w:r w:rsidR="00BA308D">
        <w:rPr>
          <w:rFonts w:ascii="Arial" w:hAnsi="Arial" w:cs="Arial"/>
        </w:rPr>
        <w:t xml:space="preserve">por lo </w:t>
      </w:r>
      <w:r w:rsidR="0096177E">
        <w:rPr>
          <w:rFonts w:ascii="Arial" w:hAnsi="Arial" w:cs="Arial"/>
        </w:rPr>
        <w:t>general</w:t>
      </w:r>
      <w:r w:rsidR="00BA308D">
        <w:rPr>
          <w:rFonts w:ascii="Arial" w:hAnsi="Arial" w:cs="Arial"/>
        </w:rPr>
        <w:t>,</w:t>
      </w:r>
      <w:r w:rsidR="0096177E">
        <w:rPr>
          <w:rFonts w:ascii="Arial" w:hAnsi="Arial" w:cs="Arial"/>
        </w:rPr>
        <w:t xml:space="preserve"> el Nivel 1 corresponde al nivel con</w:t>
      </w:r>
      <w:r w:rsidR="000730A1">
        <w:rPr>
          <w:rFonts w:ascii="Arial" w:hAnsi="Arial" w:cs="Arial"/>
        </w:rPr>
        <w:t xml:space="preserve"> </w:t>
      </w:r>
      <w:r w:rsidR="00BA308D">
        <w:rPr>
          <w:rFonts w:ascii="Arial" w:hAnsi="Arial" w:cs="Arial"/>
        </w:rPr>
        <w:t>valor</w:t>
      </w:r>
      <w:r w:rsidR="007211A8">
        <w:rPr>
          <w:rFonts w:ascii="Arial" w:hAnsi="Arial" w:cs="Arial"/>
        </w:rPr>
        <w:t xml:space="preserve"> base</w:t>
      </w:r>
      <w:r w:rsidR="00BA308D">
        <w:rPr>
          <w:rFonts w:ascii="Arial" w:hAnsi="Arial" w:cs="Arial"/>
        </w:rPr>
        <w:t xml:space="preserve"> mayor y premios más grandes.</w:t>
      </w:r>
    </w:p>
    <w:p w14:paraId="3E0E17E6" w14:textId="77777777" w:rsidR="00BA308D" w:rsidRPr="00683E21" w:rsidRDefault="00BA308D" w:rsidP="000730A1">
      <w:pPr>
        <w:pStyle w:val="Prrafodelista"/>
        <w:ind w:left="1134" w:hanging="567"/>
        <w:jc w:val="both"/>
        <w:rPr>
          <w:rFonts w:ascii="Arial" w:hAnsi="Arial" w:cs="Arial"/>
          <w:b/>
        </w:rPr>
      </w:pPr>
    </w:p>
    <w:p w14:paraId="3DB7976A" w14:textId="77777777" w:rsidR="00BA308D" w:rsidRPr="00BA308D" w:rsidRDefault="00BA308D" w:rsidP="000730A1">
      <w:pPr>
        <w:pStyle w:val="Prrafodelista"/>
        <w:numPr>
          <w:ilvl w:val="0"/>
          <w:numId w:val="25"/>
        </w:numPr>
        <w:ind w:left="1134" w:hanging="567"/>
        <w:jc w:val="both"/>
        <w:rPr>
          <w:rFonts w:ascii="Arial" w:hAnsi="Arial" w:cs="Arial"/>
          <w:b/>
        </w:rPr>
      </w:pPr>
      <w:r w:rsidRPr="00BA308D">
        <w:rPr>
          <w:rFonts w:ascii="Arial" w:hAnsi="Arial" w:cs="Arial"/>
          <w:b/>
        </w:rPr>
        <w:t xml:space="preserve"> Valor base: </w:t>
      </w:r>
      <w:r w:rsidRPr="00BA308D">
        <w:rPr>
          <w:rFonts w:ascii="Arial" w:hAnsi="Arial" w:cs="Arial"/>
        </w:rPr>
        <w:t xml:space="preserve">Es el monto de </w:t>
      </w:r>
      <w:r w:rsidR="00F626AB">
        <w:rPr>
          <w:rFonts w:ascii="Arial" w:hAnsi="Arial" w:cs="Arial"/>
        </w:rPr>
        <w:t xml:space="preserve">dinero correspondiente al </w:t>
      </w:r>
      <w:r w:rsidRPr="00BA308D">
        <w:rPr>
          <w:rFonts w:ascii="Arial" w:hAnsi="Arial" w:cs="Arial"/>
        </w:rPr>
        <w:t>valor base de cada nivel de pozo progresivo de máquinas de aza</w:t>
      </w:r>
      <w:r w:rsidRPr="00F626AB">
        <w:rPr>
          <w:rFonts w:ascii="Arial" w:hAnsi="Arial" w:cs="Arial"/>
        </w:rPr>
        <w:t xml:space="preserve">r en operación en el casino de juego, obtenido de las respectivas tablas de pago para </w:t>
      </w:r>
      <w:r w:rsidR="00F626AB">
        <w:rPr>
          <w:rFonts w:ascii="Arial" w:hAnsi="Arial" w:cs="Arial"/>
        </w:rPr>
        <w:t>d</w:t>
      </w:r>
      <w:r w:rsidRPr="00F626AB">
        <w:rPr>
          <w:rFonts w:ascii="Arial" w:hAnsi="Arial" w:cs="Arial"/>
        </w:rPr>
        <w:t>ichos pozos progresivos.</w:t>
      </w:r>
      <w:r w:rsidRPr="00BA308D">
        <w:rPr>
          <w:rFonts w:ascii="Arial" w:hAnsi="Arial" w:cs="Arial"/>
          <w:b/>
        </w:rPr>
        <w:t xml:space="preserve"> </w:t>
      </w:r>
    </w:p>
    <w:p w14:paraId="47389493" w14:textId="77777777" w:rsidR="00BA308D" w:rsidRPr="00683E21" w:rsidRDefault="00BA308D" w:rsidP="000730A1">
      <w:pPr>
        <w:pStyle w:val="Prrafodelista"/>
        <w:ind w:left="1134" w:hanging="567"/>
        <w:jc w:val="both"/>
        <w:rPr>
          <w:rFonts w:ascii="Arial" w:hAnsi="Arial" w:cs="Arial"/>
          <w:b/>
        </w:rPr>
      </w:pPr>
    </w:p>
    <w:p w14:paraId="60A8A7CA" w14:textId="77777777" w:rsidR="00683E21" w:rsidRDefault="00683E21" w:rsidP="000730A1">
      <w:pPr>
        <w:pStyle w:val="Prrafodelista"/>
        <w:numPr>
          <w:ilvl w:val="0"/>
          <w:numId w:val="25"/>
        </w:numPr>
        <w:ind w:left="1134" w:hanging="567"/>
        <w:jc w:val="both"/>
        <w:rPr>
          <w:rFonts w:ascii="Arial" w:hAnsi="Arial" w:cs="Arial"/>
          <w:b/>
        </w:rPr>
      </w:pPr>
      <w:r>
        <w:rPr>
          <w:rFonts w:ascii="Arial" w:hAnsi="Arial" w:cs="Arial"/>
          <w:b/>
        </w:rPr>
        <w:t xml:space="preserve">Aporte de </w:t>
      </w:r>
      <w:r w:rsidR="00676BDD">
        <w:rPr>
          <w:rFonts w:ascii="Arial" w:hAnsi="Arial" w:cs="Arial"/>
          <w:b/>
        </w:rPr>
        <w:t>j</w:t>
      </w:r>
      <w:r>
        <w:rPr>
          <w:rFonts w:ascii="Arial" w:hAnsi="Arial" w:cs="Arial"/>
          <w:b/>
        </w:rPr>
        <w:t xml:space="preserve">ugadores: </w:t>
      </w:r>
      <w:r w:rsidRPr="00683E21">
        <w:rPr>
          <w:rFonts w:ascii="Arial" w:hAnsi="Arial" w:cs="Arial"/>
        </w:rPr>
        <w:t xml:space="preserve">Es el monto de dinero </w:t>
      </w:r>
      <w:r>
        <w:rPr>
          <w:rFonts w:ascii="Arial" w:hAnsi="Arial" w:cs="Arial"/>
        </w:rPr>
        <w:t>correspondiente a l</w:t>
      </w:r>
      <w:r w:rsidRPr="00683E21">
        <w:rPr>
          <w:rFonts w:ascii="Arial" w:hAnsi="Arial" w:cs="Arial"/>
        </w:rPr>
        <w:t xml:space="preserve">os aportes </w:t>
      </w:r>
      <w:r>
        <w:rPr>
          <w:rFonts w:ascii="Arial" w:hAnsi="Arial" w:cs="Arial"/>
        </w:rPr>
        <w:t xml:space="preserve">realizados por </w:t>
      </w:r>
      <w:r w:rsidRPr="00683E21">
        <w:rPr>
          <w:rFonts w:ascii="Arial" w:hAnsi="Arial" w:cs="Arial"/>
        </w:rPr>
        <w:t xml:space="preserve">los jugadores </w:t>
      </w:r>
      <w:r>
        <w:rPr>
          <w:rFonts w:ascii="Arial" w:hAnsi="Arial" w:cs="Arial"/>
        </w:rPr>
        <w:t xml:space="preserve">para </w:t>
      </w:r>
      <w:r w:rsidRPr="00683E21">
        <w:rPr>
          <w:rFonts w:ascii="Arial" w:hAnsi="Arial" w:cs="Arial"/>
        </w:rPr>
        <w:t>cada nivel de un pozo progresivo. Se obtiene multiplicando el porcentaje de aporte de los jugadores definido para cada nivel por el monto jugado por los clientes del casino</w:t>
      </w:r>
      <w:r w:rsidR="00BA308D">
        <w:rPr>
          <w:rFonts w:ascii="Arial" w:hAnsi="Arial" w:cs="Arial"/>
        </w:rPr>
        <w:t>.</w:t>
      </w:r>
      <w:r>
        <w:rPr>
          <w:rFonts w:ascii="Arial" w:hAnsi="Arial" w:cs="Arial"/>
          <w:b/>
        </w:rPr>
        <w:t xml:space="preserve"> </w:t>
      </w:r>
    </w:p>
    <w:p w14:paraId="4139C8CC" w14:textId="77777777" w:rsidR="00683E21" w:rsidRPr="00683E21" w:rsidRDefault="00683E21" w:rsidP="000730A1">
      <w:pPr>
        <w:pStyle w:val="Prrafodelista"/>
        <w:ind w:left="1134" w:hanging="567"/>
        <w:rPr>
          <w:rFonts w:ascii="Arial" w:hAnsi="Arial" w:cs="Arial"/>
          <w:b/>
        </w:rPr>
      </w:pPr>
    </w:p>
    <w:p w14:paraId="60D920D6" w14:textId="77777777" w:rsidR="00683E21" w:rsidRPr="00683E21" w:rsidRDefault="00683E21" w:rsidP="000730A1">
      <w:pPr>
        <w:pStyle w:val="Prrafodelista"/>
        <w:numPr>
          <w:ilvl w:val="0"/>
          <w:numId w:val="25"/>
        </w:numPr>
        <w:ind w:left="1134" w:hanging="567"/>
        <w:jc w:val="both"/>
        <w:rPr>
          <w:rFonts w:ascii="Arial" w:hAnsi="Arial" w:cs="Arial"/>
          <w:b/>
        </w:rPr>
      </w:pPr>
      <w:r>
        <w:rPr>
          <w:rFonts w:ascii="Arial" w:hAnsi="Arial" w:cs="Arial"/>
          <w:b/>
        </w:rPr>
        <w:t xml:space="preserve">Aporte </w:t>
      </w:r>
      <w:r w:rsidR="00676BDD">
        <w:rPr>
          <w:rFonts w:ascii="Arial" w:hAnsi="Arial" w:cs="Arial"/>
          <w:b/>
        </w:rPr>
        <w:t>j</w:t>
      </w:r>
      <w:r>
        <w:rPr>
          <w:rFonts w:ascii="Arial" w:hAnsi="Arial" w:cs="Arial"/>
          <w:b/>
        </w:rPr>
        <w:t xml:space="preserve">ugadores </w:t>
      </w:r>
      <w:r w:rsidR="00676BDD">
        <w:rPr>
          <w:rFonts w:ascii="Arial" w:hAnsi="Arial" w:cs="Arial"/>
          <w:b/>
        </w:rPr>
        <w:t>f</w:t>
      </w:r>
      <w:r>
        <w:rPr>
          <w:rFonts w:ascii="Arial" w:hAnsi="Arial" w:cs="Arial"/>
          <w:b/>
        </w:rPr>
        <w:t xml:space="preserve">inal: </w:t>
      </w:r>
      <w:r w:rsidRPr="00683E21">
        <w:rPr>
          <w:rFonts w:ascii="Arial" w:hAnsi="Arial" w:cs="Arial"/>
        </w:rPr>
        <w:t>Corresponde al aporte de jugadores al momento del cierre de cada d</w:t>
      </w:r>
      <w:r w:rsidR="00BA308D">
        <w:rPr>
          <w:rFonts w:ascii="Arial" w:hAnsi="Arial" w:cs="Arial"/>
        </w:rPr>
        <w:t>í</w:t>
      </w:r>
      <w:r w:rsidRPr="00683E21">
        <w:rPr>
          <w:rFonts w:ascii="Arial" w:hAnsi="Arial" w:cs="Arial"/>
        </w:rPr>
        <w:t>a de juego o jornada de operación del casino.</w:t>
      </w:r>
    </w:p>
    <w:p w14:paraId="04CD8CB6" w14:textId="77777777" w:rsidR="007D152F" w:rsidRPr="007D152F" w:rsidRDefault="007D152F" w:rsidP="000730A1">
      <w:pPr>
        <w:pStyle w:val="Prrafodelista"/>
        <w:ind w:left="1134" w:hanging="567"/>
        <w:jc w:val="both"/>
        <w:rPr>
          <w:rFonts w:ascii="Arial" w:hAnsi="Arial" w:cs="Arial"/>
          <w:b/>
        </w:rPr>
      </w:pPr>
      <w:r w:rsidRPr="00683E21">
        <w:rPr>
          <w:rFonts w:ascii="Arial" w:hAnsi="Arial" w:cs="Arial"/>
        </w:rPr>
        <w:t xml:space="preserve"> </w:t>
      </w:r>
    </w:p>
    <w:p w14:paraId="5C9BC2DC" w14:textId="76C70F2D" w:rsidR="002244A0" w:rsidRPr="00B44964" w:rsidRDefault="002244A0" w:rsidP="000730A1">
      <w:pPr>
        <w:pStyle w:val="Prrafodelista"/>
        <w:numPr>
          <w:ilvl w:val="0"/>
          <w:numId w:val="25"/>
        </w:numPr>
        <w:ind w:left="1134" w:hanging="567"/>
        <w:jc w:val="both"/>
        <w:rPr>
          <w:rFonts w:ascii="Arial" w:hAnsi="Arial" w:cs="Arial"/>
        </w:rPr>
      </w:pPr>
      <w:r w:rsidRPr="00B44964">
        <w:rPr>
          <w:rFonts w:ascii="Arial" w:hAnsi="Arial" w:cs="Arial"/>
          <w:b/>
        </w:rPr>
        <w:t xml:space="preserve">Pozo Inicial </w:t>
      </w:r>
      <w:r w:rsidR="00F626AB">
        <w:rPr>
          <w:rFonts w:ascii="Arial" w:hAnsi="Arial" w:cs="Arial"/>
          <w:b/>
        </w:rPr>
        <w:t>J</w:t>
      </w:r>
      <w:r w:rsidRPr="00B44964">
        <w:rPr>
          <w:rFonts w:ascii="Arial" w:hAnsi="Arial" w:cs="Arial"/>
          <w:b/>
        </w:rPr>
        <w:t>ugadores:</w:t>
      </w:r>
      <w:r w:rsidRPr="00B44964">
        <w:rPr>
          <w:rFonts w:ascii="Arial" w:hAnsi="Arial" w:cs="Arial"/>
        </w:rPr>
        <w:t xml:space="preserve"> Es el monto de dinero</w:t>
      </w:r>
      <w:r w:rsidR="00D9623D" w:rsidRPr="00B44964">
        <w:rPr>
          <w:rFonts w:ascii="Arial" w:hAnsi="Arial" w:cs="Arial"/>
        </w:rPr>
        <w:t xml:space="preserve"> </w:t>
      </w:r>
      <w:r w:rsidR="00C563D8">
        <w:rPr>
          <w:rFonts w:ascii="Arial" w:hAnsi="Arial" w:cs="Arial"/>
        </w:rPr>
        <w:t xml:space="preserve">relativo a </w:t>
      </w:r>
      <w:r w:rsidRPr="00B44964">
        <w:rPr>
          <w:rFonts w:ascii="Arial" w:hAnsi="Arial" w:cs="Arial"/>
        </w:rPr>
        <w:t xml:space="preserve">los pozos progresivos de máquinas de azar reunido por el juego de los clientes del casino, al momento de la apertura o partida </w:t>
      </w:r>
      <w:r w:rsidR="00B50D79">
        <w:rPr>
          <w:rFonts w:ascii="Arial" w:hAnsi="Arial" w:cs="Arial"/>
        </w:rPr>
        <w:t xml:space="preserve">de </w:t>
      </w:r>
      <w:r w:rsidR="00B50D79" w:rsidRPr="00C814C9">
        <w:rPr>
          <w:rFonts w:ascii="Arial" w:hAnsi="Arial" w:cs="Arial"/>
        </w:rPr>
        <w:t>l</w:t>
      </w:r>
      <w:r w:rsidR="00B50D79">
        <w:rPr>
          <w:rFonts w:ascii="Arial" w:hAnsi="Arial" w:cs="Arial"/>
        </w:rPr>
        <w:t>a jornada casino</w:t>
      </w:r>
      <w:r w:rsidRPr="00B44964">
        <w:rPr>
          <w:rFonts w:ascii="Arial" w:hAnsi="Arial" w:cs="Arial"/>
        </w:rPr>
        <w:t>. Este valor debe ser igual al monto del “Pozo Final jugadores” de</w:t>
      </w:r>
      <w:r w:rsidR="00B50D79">
        <w:rPr>
          <w:rFonts w:ascii="Arial" w:hAnsi="Arial" w:cs="Arial"/>
        </w:rPr>
        <w:t xml:space="preserve"> </w:t>
      </w:r>
      <w:r w:rsidRPr="00B44964">
        <w:rPr>
          <w:rFonts w:ascii="Arial" w:hAnsi="Arial" w:cs="Arial"/>
        </w:rPr>
        <w:t>l</w:t>
      </w:r>
      <w:r w:rsidR="00B50D79">
        <w:rPr>
          <w:rFonts w:ascii="Arial" w:hAnsi="Arial" w:cs="Arial"/>
        </w:rPr>
        <w:t>a jornada</w:t>
      </w:r>
      <w:r w:rsidRPr="00B44964">
        <w:rPr>
          <w:rFonts w:ascii="Arial" w:hAnsi="Arial" w:cs="Arial"/>
        </w:rPr>
        <w:t xml:space="preserve"> anterior.</w:t>
      </w:r>
    </w:p>
    <w:p w14:paraId="5E8F5A38" w14:textId="77777777" w:rsidR="002244A0" w:rsidRPr="00B44964" w:rsidRDefault="002244A0" w:rsidP="000730A1">
      <w:pPr>
        <w:ind w:left="1134" w:hanging="567"/>
        <w:jc w:val="both"/>
        <w:rPr>
          <w:rFonts w:ascii="Arial" w:hAnsi="Arial" w:cs="Arial"/>
        </w:rPr>
      </w:pPr>
    </w:p>
    <w:p w14:paraId="3C85108D" w14:textId="456A67CD" w:rsidR="00D9623D" w:rsidRPr="00B44964" w:rsidRDefault="002244A0" w:rsidP="000730A1">
      <w:pPr>
        <w:pStyle w:val="Prrafodelista"/>
        <w:numPr>
          <w:ilvl w:val="0"/>
          <w:numId w:val="25"/>
        </w:numPr>
        <w:ind w:left="1134" w:hanging="567"/>
        <w:jc w:val="both"/>
        <w:rPr>
          <w:rFonts w:ascii="Arial" w:hAnsi="Arial" w:cs="Arial"/>
        </w:rPr>
      </w:pPr>
      <w:r w:rsidRPr="00B44964">
        <w:rPr>
          <w:rFonts w:ascii="Arial" w:hAnsi="Arial" w:cs="Arial"/>
          <w:b/>
        </w:rPr>
        <w:t xml:space="preserve">Pozo Final </w:t>
      </w:r>
      <w:r w:rsidR="00F626AB">
        <w:rPr>
          <w:rFonts w:ascii="Arial" w:hAnsi="Arial" w:cs="Arial"/>
          <w:b/>
        </w:rPr>
        <w:t>J</w:t>
      </w:r>
      <w:r w:rsidRPr="00B44964">
        <w:rPr>
          <w:rFonts w:ascii="Arial" w:hAnsi="Arial" w:cs="Arial"/>
          <w:b/>
        </w:rPr>
        <w:t>ugadores:</w:t>
      </w:r>
      <w:r w:rsidRPr="00B44964">
        <w:rPr>
          <w:rFonts w:ascii="Arial" w:hAnsi="Arial" w:cs="Arial"/>
        </w:rPr>
        <w:t xml:space="preserve"> Es el monto de dinero </w:t>
      </w:r>
      <w:r w:rsidR="00F6574F">
        <w:rPr>
          <w:rFonts w:ascii="Arial" w:hAnsi="Arial" w:cs="Arial"/>
        </w:rPr>
        <w:t>relativo a</w:t>
      </w:r>
      <w:r w:rsidRPr="00B44964">
        <w:rPr>
          <w:rFonts w:ascii="Arial" w:hAnsi="Arial" w:cs="Arial"/>
        </w:rPr>
        <w:t xml:space="preserve"> los pozos progresivos de máquinas de azar reunido por el juego de los clientes del casino, al momento del cierre de</w:t>
      </w:r>
      <w:r w:rsidR="00B50D79">
        <w:rPr>
          <w:rFonts w:ascii="Arial" w:hAnsi="Arial" w:cs="Arial"/>
        </w:rPr>
        <w:t xml:space="preserve"> la jornada casino</w:t>
      </w:r>
      <w:r w:rsidRPr="00B44964">
        <w:rPr>
          <w:rFonts w:ascii="Arial" w:hAnsi="Arial" w:cs="Arial"/>
        </w:rPr>
        <w:t>. Este valor debe ser igual al monto del “Pozo Inicial jugadores” de</w:t>
      </w:r>
      <w:r w:rsidR="00B50D79">
        <w:rPr>
          <w:rFonts w:ascii="Arial" w:hAnsi="Arial" w:cs="Arial"/>
        </w:rPr>
        <w:t xml:space="preserve"> </w:t>
      </w:r>
      <w:r w:rsidRPr="00B44964">
        <w:rPr>
          <w:rFonts w:ascii="Arial" w:hAnsi="Arial" w:cs="Arial"/>
        </w:rPr>
        <w:t>l</w:t>
      </w:r>
      <w:r w:rsidR="00B50D79">
        <w:rPr>
          <w:rFonts w:ascii="Arial" w:hAnsi="Arial" w:cs="Arial"/>
        </w:rPr>
        <w:t>a jornada</w:t>
      </w:r>
      <w:r w:rsidRPr="00B44964">
        <w:rPr>
          <w:rFonts w:ascii="Arial" w:hAnsi="Arial" w:cs="Arial"/>
        </w:rPr>
        <w:t xml:space="preserve"> siguiente.</w:t>
      </w:r>
    </w:p>
    <w:p w14:paraId="57D8D4E0" w14:textId="77777777" w:rsidR="002244A0" w:rsidRPr="00B44964" w:rsidRDefault="002244A0" w:rsidP="000730A1">
      <w:pPr>
        <w:pStyle w:val="Prrafodelista"/>
        <w:ind w:left="1134" w:hanging="567"/>
        <w:jc w:val="both"/>
        <w:rPr>
          <w:rFonts w:ascii="Arial" w:hAnsi="Arial" w:cs="Arial"/>
        </w:rPr>
      </w:pPr>
      <w:r w:rsidRPr="00B44964">
        <w:rPr>
          <w:rFonts w:ascii="Arial" w:hAnsi="Arial" w:cs="Arial"/>
        </w:rPr>
        <w:t xml:space="preserve"> </w:t>
      </w:r>
    </w:p>
    <w:p w14:paraId="3A4ABD7A" w14:textId="258221E6" w:rsidR="002244A0" w:rsidRPr="00B44964" w:rsidRDefault="002244A0" w:rsidP="000730A1">
      <w:pPr>
        <w:pStyle w:val="Prrafodelista"/>
        <w:numPr>
          <w:ilvl w:val="0"/>
          <w:numId w:val="25"/>
        </w:numPr>
        <w:ind w:left="1134" w:hanging="567"/>
        <w:jc w:val="both"/>
        <w:rPr>
          <w:rFonts w:ascii="Arial" w:hAnsi="Arial" w:cs="Arial"/>
        </w:rPr>
      </w:pPr>
      <w:r w:rsidRPr="00B44964">
        <w:rPr>
          <w:rFonts w:ascii="Arial" w:hAnsi="Arial" w:cs="Arial"/>
          <w:b/>
        </w:rPr>
        <w:t>Pozo Total Inicial:</w:t>
      </w:r>
      <w:r w:rsidRPr="00B44964">
        <w:rPr>
          <w:rFonts w:ascii="Arial" w:hAnsi="Arial" w:cs="Arial"/>
        </w:rPr>
        <w:t xml:space="preserve"> Es el monto de dinero </w:t>
      </w:r>
      <w:r w:rsidR="002E483F">
        <w:rPr>
          <w:rFonts w:ascii="Arial" w:hAnsi="Arial" w:cs="Arial"/>
        </w:rPr>
        <w:t>compuesto por un valor base y el valor acumulado producto del juego de los jugadores,</w:t>
      </w:r>
      <w:r w:rsidR="002E483F" w:rsidRPr="00B44964">
        <w:rPr>
          <w:rFonts w:ascii="Arial" w:hAnsi="Arial" w:cs="Arial"/>
        </w:rPr>
        <w:t xml:space="preserve"> </w:t>
      </w:r>
      <w:r w:rsidR="00BF51A4">
        <w:rPr>
          <w:rFonts w:ascii="Arial" w:hAnsi="Arial" w:cs="Arial"/>
        </w:rPr>
        <w:t xml:space="preserve">que corresponde </w:t>
      </w:r>
      <w:r w:rsidRPr="00B44964">
        <w:rPr>
          <w:rFonts w:ascii="Arial" w:hAnsi="Arial" w:cs="Arial"/>
        </w:rPr>
        <w:t xml:space="preserve">al total publicitado en las salas de juego de los pozos progresivos de máquinas de azar del casino, al momento de la apertura o partida de cada </w:t>
      </w:r>
      <w:r w:rsidR="00B50D79">
        <w:rPr>
          <w:rFonts w:ascii="Arial" w:hAnsi="Arial" w:cs="Arial"/>
        </w:rPr>
        <w:t>jornada casino</w:t>
      </w:r>
      <w:r w:rsidRPr="00B44964">
        <w:rPr>
          <w:rFonts w:ascii="Arial" w:hAnsi="Arial" w:cs="Arial"/>
        </w:rPr>
        <w:t>. Este valor debe ser igual al monto del “Pozo Total Final” de</w:t>
      </w:r>
      <w:r w:rsidR="00FE67BD">
        <w:rPr>
          <w:rFonts w:ascii="Arial" w:hAnsi="Arial" w:cs="Arial"/>
        </w:rPr>
        <w:t xml:space="preserve"> </w:t>
      </w:r>
      <w:r w:rsidRPr="00B44964">
        <w:rPr>
          <w:rFonts w:ascii="Arial" w:hAnsi="Arial" w:cs="Arial"/>
        </w:rPr>
        <w:t>l</w:t>
      </w:r>
      <w:r w:rsidR="00FE67BD">
        <w:rPr>
          <w:rFonts w:ascii="Arial" w:hAnsi="Arial" w:cs="Arial"/>
        </w:rPr>
        <w:t>a jornada</w:t>
      </w:r>
      <w:r w:rsidRPr="00B44964">
        <w:rPr>
          <w:rFonts w:ascii="Arial" w:hAnsi="Arial" w:cs="Arial"/>
        </w:rPr>
        <w:t xml:space="preserve"> anterior, asociado a las máquinas de azar que participan en los pozos progresivos. </w:t>
      </w:r>
    </w:p>
    <w:p w14:paraId="6053BC19" w14:textId="77777777" w:rsidR="002244A0" w:rsidRDefault="002244A0" w:rsidP="000730A1">
      <w:pPr>
        <w:ind w:left="1134" w:hanging="567"/>
        <w:jc w:val="both"/>
        <w:rPr>
          <w:rFonts w:ascii="Arial" w:hAnsi="Arial" w:cs="Arial"/>
        </w:rPr>
      </w:pPr>
    </w:p>
    <w:p w14:paraId="0763EF91" w14:textId="0C5B2B42" w:rsidR="00083BF5" w:rsidRDefault="00083BF5" w:rsidP="000730A1">
      <w:pPr>
        <w:ind w:left="1134"/>
        <w:jc w:val="both"/>
        <w:rPr>
          <w:rFonts w:ascii="Arial" w:hAnsi="Arial" w:cs="Arial"/>
        </w:rPr>
      </w:pPr>
      <w:r w:rsidRPr="00083BF5">
        <w:rPr>
          <w:rFonts w:ascii="Arial" w:hAnsi="Arial" w:cs="Arial"/>
        </w:rPr>
        <w:t xml:space="preserve">En particular, para el primer día de funcionamiento de uno o más pozos progresivos de máquinas de azar en un casino de juego, </w:t>
      </w:r>
      <w:r w:rsidR="00D8040E" w:rsidRPr="00D8040E">
        <w:rPr>
          <w:rFonts w:ascii="Arial" w:hAnsi="Arial" w:cs="Arial"/>
        </w:rPr>
        <w:t>cuando se modifique el monto total del valor base del conjunto de las máquinas de azar con pozo progresivo del casino de juego, aumentándolo o disminuyéndolo, debido a la incorporación o eliminación de un progresivo, aumento o disminución de alguno(s)  valores base de alguno(s) progresivo(s)</w:t>
      </w:r>
      <w:r w:rsidR="00D8040E">
        <w:rPr>
          <w:rFonts w:ascii="Arial" w:hAnsi="Arial" w:cs="Arial"/>
        </w:rPr>
        <w:t xml:space="preserve"> existentes</w:t>
      </w:r>
      <w:r w:rsidRPr="00083BF5">
        <w:rPr>
          <w:rFonts w:ascii="Arial" w:hAnsi="Arial" w:cs="Arial"/>
        </w:rPr>
        <w:t>, el valor del “Pozo Total Inicial” debe ser igual a la suma del “Pozo Total Final” de</w:t>
      </w:r>
      <w:r w:rsidR="00FE67BD">
        <w:rPr>
          <w:rFonts w:ascii="Arial" w:hAnsi="Arial" w:cs="Arial"/>
        </w:rPr>
        <w:t xml:space="preserve"> </w:t>
      </w:r>
      <w:r w:rsidRPr="00083BF5">
        <w:rPr>
          <w:rFonts w:ascii="Arial" w:hAnsi="Arial" w:cs="Arial"/>
        </w:rPr>
        <w:t>l</w:t>
      </w:r>
      <w:r w:rsidR="00FE67BD">
        <w:rPr>
          <w:rFonts w:ascii="Arial" w:hAnsi="Arial" w:cs="Arial"/>
        </w:rPr>
        <w:t>a jornada</w:t>
      </w:r>
      <w:r w:rsidRPr="00083BF5">
        <w:rPr>
          <w:rFonts w:ascii="Arial" w:hAnsi="Arial" w:cs="Arial"/>
        </w:rPr>
        <w:t xml:space="preserve"> anterior más los valores base de los nuevos pozos progresivos o el aumento</w:t>
      </w:r>
      <w:r w:rsidR="00D8040E">
        <w:rPr>
          <w:rFonts w:ascii="Arial" w:hAnsi="Arial" w:cs="Arial"/>
        </w:rPr>
        <w:t xml:space="preserve"> o disminución</w:t>
      </w:r>
      <w:r w:rsidRPr="00083BF5">
        <w:rPr>
          <w:rFonts w:ascii="Arial" w:hAnsi="Arial" w:cs="Arial"/>
        </w:rPr>
        <w:t xml:space="preserve"> de los valores base de pozos progresivos ya existentes, según corresponda.</w:t>
      </w:r>
    </w:p>
    <w:p w14:paraId="1FEA310B" w14:textId="77777777" w:rsidR="00083BF5" w:rsidRPr="00B44964" w:rsidRDefault="00083BF5" w:rsidP="000730A1">
      <w:pPr>
        <w:ind w:left="1134" w:hanging="567"/>
        <w:jc w:val="both"/>
        <w:rPr>
          <w:rFonts w:ascii="Arial" w:hAnsi="Arial" w:cs="Arial"/>
        </w:rPr>
      </w:pPr>
    </w:p>
    <w:p w14:paraId="766842A4" w14:textId="77777777" w:rsidR="002244A0" w:rsidRDefault="002244A0" w:rsidP="000730A1">
      <w:pPr>
        <w:pStyle w:val="Prrafodelista"/>
        <w:numPr>
          <w:ilvl w:val="0"/>
          <w:numId w:val="25"/>
        </w:numPr>
        <w:ind w:left="1134" w:hanging="567"/>
        <w:jc w:val="both"/>
        <w:rPr>
          <w:rFonts w:ascii="Arial" w:hAnsi="Arial" w:cs="Arial"/>
        </w:rPr>
      </w:pPr>
      <w:r w:rsidRPr="00B44964">
        <w:rPr>
          <w:rFonts w:ascii="Arial" w:hAnsi="Arial" w:cs="Arial"/>
          <w:b/>
        </w:rPr>
        <w:t>Pozo Total Final:</w:t>
      </w:r>
      <w:r w:rsidRPr="00B44964">
        <w:rPr>
          <w:rFonts w:ascii="Arial" w:hAnsi="Arial" w:cs="Arial"/>
        </w:rPr>
        <w:t xml:space="preserve"> Es el monto de dinero</w:t>
      </w:r>
      <w:r w:rsidR="002E483F" w:rsidRPr="002E483F">
        <w:rPr>
          <w:rFonts w:ascii="Arial" w:hAnsi="Arial" w:cs="Arial"/>
        </w:rPr>
        <w:t xml:space="preserve"> </w:t>
      </w:r>
      <w:r w:rsidR="002E483F">
        <w:rPr>
          <w:rFonts w:ascii="Arial" w:hAnsi="Arial" w:cs="Arial"/>
        </w:rPr>
        <w:t>compuesto por un valor base y el valor acumulado producto del juego de los jugadores,</w:t>
      </w:r>
      <w:r w:rsidRPr="00B44964">
        <w:rPr>
          <w:rFonts w:ascii="Arial" w:hAnsi="Arial" w:cs="Arial"/>
        </w:rPr>
        <w:t xml:space="preserve"> </w:t>
      </w:r>
      <w:r w:rsidR="00BF51A4" w:rsidRPr="00B44964">
        <w:rPr>
          <w:rFonts w:ascii="Arial" w:hAnsi="Arial" w:cs="Arial"/>
        </w:rPr>
        <w:t xml:space="preserve">correspondiente </w:t>
      </w:r>
      <w:r w:rsidRPr="00B44964">
        <w:rPr>
          <w:rFonts w:ascii="Arial" w:hAnsi="Arial" w:cs="Arial"/>
        </w:rPr>
        <w:t xml:space="preserve">al total publicitado en las salas de juego de los pozos progresivos de máquinas de azar del casino, al momento del cierre de cada </w:t>
      </w:r>
      <w:r w:rsidR="008E066B">
        <w:rPr>
          <w:rFonts w:ascii="Arial" w:hAnsi="Arial" w:cs="Arial"/>
        </w:rPr>
        <w:t>jornada casino</w:t>
      </w:r>
      <w:r w:rsidRPr="00B44964">
        <w:rPr>
          <w:rFonts w:ascii="Arial" w:hAnsi="Arial" w:cs="Arial"/>
        </w:rPr>
        <w:t xml:space="preserve">. Este valor debe ser igual al monto del “Pozo Total Inicial” del día siguiente, asociado a las máquinas de azar que participan en los pozos progresivos. </w:t>
      </w:r>
    </w:p>
    <w:p w14:paraId="18D19101" w14:textId="77777777" w:rsidR="000730A1" w:rsidRPr="00B44964" w:rsidRDefault="000730A1" w:rsidP="001B7BE7">
      <w:pPr>
        <w:pStyle w:val="Prrafodelista"/>
        <w:ind w:left="1134"/>
        <w:jc w:val="both"/>
        <w:rPr>
          <w:rFonts w:ascii="Arial" w:hAnsi="Arial" w:cs="Arial"/>
        </w:rPr>
      </w:pPr>
    </w:p>
    <w:p w14:paraId="3E1B0FF2" w14:textId="77777777" w:rsidR="00083BF5" w:rsidRDefault="00083BF5" w:rsidP="000730A1">
      <w:pPr>
        <w:ind w:left="1134"/>
        <w:jc w:val="both"/>
        <w:rPr>
          <w:rFonts w:ascii="Arial" w:hAnsi="Arial" w:cs="Arial"/>
        </w:rPr>
      </w:pPr>
      <w:r w:rsidRPr="00083BF5">
        <w:rPr>
          <w:rFonts w:ascii="Arial" w:hAnsi="Arial" w:cs="Arial"/>
        </w:rPr>
        <w:t xml:space="preserve">Este monto corresponde al “Pozo Total Inicial”, más los aportes diarios que se generan por el juego de los clientes que apuestan en las máquinas de azar con pozos progresivos, más el monto por la reposición de los </w:t>
      </w:r>
      <w:r>
        <w:rPr>
          <w:rFonts w:ascii="Arial" w:hAnsi="Arial" w:cs="Arial"/>
        </w:rPr>
        <w:t>valores</w:t>
      </w:r>
      <w:r w:rsidRPr="00083BF5">
        <w:rPr>
          <w:rFonts w:ascii="Arial" w:hAnsi="Arial" w:cs="Arial"/>
        </w:rPr>
        <w:t xml:space="preserve"> base, si correspondiera, menos los premios de estos pozos pagados en el mismo día.</w:t>
      </w:r>
    </w:p>
    <w:p w14:paraId="2F3F8D02" w14:textId="77777777" w:rsidR="00083BF5" w:rsidRDefault="00083BF5" w:rsidP="000730A1">
      <w:pPr>
        <w:ind w:left="1134" w:hanging="567"/>
        <w:jc w:val="both"/>
        <w:rPr>
          <w:rFonts w:ascii="Arial" w:hAnsi="Arial" w:cs="Arial"/>
        </w:rPr>
      </w:pPr>
    </w:p>
    <w:p w14:paraId="34115441" w14:textId="77777777" w:rsidR="00347276" w:rsidRPr="00347276" w:rsidRDefault="00347276" w:rsidP="000730A1">
      <w:pPr>
        <w:numPr>
          <w:ilvl w:val="0"/>
          <w:numId w:val="25"/>
        </w:numPr>
        <w:ind w:left="1134" w:hanging="567"/>
        <w:contextualSpacing/>
        <w:jc w:val="both"/>
        <w:rPr>
          <w:rFonts w:ascii="Arial" w:hAnsi="Arial" w:cs="Arial"/>
        </w:rPr>
      </w:pPr>
      <w:r w:rsidRPr="00347276">
        <w:rPr>
          <w:rFonts w:ascii="Arial" w:hAnsi="Arial" w:cs="Arial"/>
          <w:b/>
        </w:rPr>
        <w:t xml:space="preserve">Número máquinas operando progresivo: </w:t>
      </w:r>
      <w:r w:rsidRPr="00347276">
        <w:rPr>
          <w:rFonts w:ascii="Arial" w:hAnsi="Arial" w:cs="Arial"/>
        </w:rPr>
        <w:t>Corresponde al número de máquinas de azar asociadas a</w:t>
      </w:r>
      <w:r w:rsidR="00EB030B">
        <w:rPr>
          <w:rFonts w:ascii="Arial" w:hAnsi="Arial" w:cs="Arial"/>
        </w:rPr>
        <w:t xml:space="preserve"> algún</w:t>
      </w:r>
      <w:r w:rsidRPr="00347276">
        <w:rPr>
          <w:rFonts w:ascii="Arial" w:hAnsi="Arial" w:cs="Arial"/>
        </w:rPr>
        <w:t xml:space="preserve"> pozo</w:t>
      </w:r>
      <w:r w:rsidR="00EB030B">
        <w:rPr>
          <w:rFonts w:ascii="Arial" w:hAnsi="Arial" w:cs="Arial"/>
        </w:rPr>
        <w:t xml:space="preserve"> </w:t>
      </w:r>
      <w:r w:rsidRPr="00347276">
        <w:rPr>
          <w:rFonts w:ascii="Arial" w:hAnsi="Arial" w:cs="Arial"/>
        </w:rPr>
        <w:t>progresivo que funcionaron efectivamente</w:t>
      </w:r>
      <w:r w:rsidRPr="00347276">
        <w:rPr>
          <w:rFonts w:ascii="Arial" w:hAnsi="Arial" w:cs="Arial"/>
          <w:b/>
        </w:rPr>
        <w:t xml:space="preserve"> </w:t>
      </w:r>
      <w:r w:rsidRPr="00347276">
        <w:rPr>
          <w:rFonts w:ascii="Arial" w:hAnsi="Arial" w:cs="Arial"/>
        </w:rPr>
        <w:t xml:space="preserve">en un período de tiempo.  </w:t>
      </w:r>
    </w:p>
    <w:p w14:paraId="0BAD12D1" w14:textId="77777777" w:rsidR="0033703A" w:rsidRDefault="0033703A" w:rsidP="0033703A">
      <w:pPr>
        <w:pStyle w:val="Prrafodelista"/>
        <w:ind w:left="567"/>
        <w:rPr>
          <w:rFonts w:ascii="Arial" w:hAnsi="Arial" w:cs="Arial"/>
          <w:i/>
        </w:rPr>
      </w:pPr>
    </w:p>
    <w:p w14:paraId="09B7A25D" w14:textId="77777777" w:rsidR="0057016D" w:rsidRDefault="0057016D" w:rsidP="0057016D">
      <w:pPr>
        <w:pStyle w:val="Prrafodelista"/>
        <w:ind w:left="567"/>
        <w:rPr>
          <w:rFonts w:ascii="Arial" w:hAnsi="Arial" w:cs="Arial"/>
          <w:i/>
        </w:rPr>
      </w:pPr>
      <w:r w:rsidRPr="00F6574F">
        <w:rPr>
          <w:rFonts w:ascii="Arial" w:hAnsi="Arial" w:cs="Arial"/>
          <w:i/>
        </w:rPr>
        <w:t xml:space="preserve">Máquinas de azar </w:t>
      </w:r>
      <w:r>
        <w:rPr>
          <w:rFonts w:ascii="Arial" w:hAnsi="Arial" w:cs="Arial"/>
          <w:i/>
        </w:rPr>
        <w:t>fuera de operación</w:t>
      </w:r>
    </w:p>
    <w:p w14:paraId="64DC735E" w14:textId="77777777" w:rsidR="0057016D" w:rsidRDefault="0057016D" w:rsidP="0057016D">
      <w:pPr>
        <w:pStyle w:val="Prrafodelista"/>
        <w:ind w:left="567"/>
        <w:rPr>
          <w:rFonts w:ascii="Arial" w:hAnsi="Arial" w:cs="Arial"/>
          <w:i/>
        </w:rPr>
      </w:pPr>
    </w:p>
    <w:p w14:paraId="7842D614" w14:textId="77777777" w:rsidR="0057016D" w:rsidRPr="007F1940" w:rsidRDefault="0057016D" w:rsidP="000730A1">
      <w:pPr>
        <w:pStyle w:val="Prrafodelista"/>
        <w:numPr>
          <w:ilvl w:val="0"/>
          <w:numId w:val="25"/>
        </w:numPr>
        <w:ind w:left="1134" w:hanging="567"/>
        <w:jc w:val="both"/>
        <w:rPr>
          <w:rFonts w:ascii="Arial" w:hAnsi="Arial" w:cs="Arial"/>
          <w:b/>
        </w:rPr>
      </w:pPr>
      <w:r>
        <w:rPr>
          <w:rFonts w:ascii="Arial" w:hAnsi="Arial" w:cs="Arial"/>
          <w:b/>
        </w:rPr>
        <w:t xml:space="preserve">Minutos fuera de operación: </w:t>
      </w:r>
      <w:r w:rsidRPr="00167F69">
        <w:rPr>
          <w:rFonts w:ascii="Arial" w:hAnsi="Arial" w:cs="Arial"/>
        </w:rPr>
        <w:t xml:space="preserve">Corresponde a los minutos en que una máquina de azar estuvo fuera de operación en un día o jornada de casino, </w:t>
      </w:r>
      <w:r>
        <w:rPr>
          <w:rFonts w:ascii="Arial" w:hAnsi="Arial" w:cs="Arial"/>
        </w:rPr>
        <w:t xml:space="preserve">considerado </w:t>
      </w:r>
      <w:r w:rsidRPr="00167F69">
        <w:rPr>
          <w:rFonts w:ascii="Arial" w:hAnsi="Arial" w:cs="Arial"/>
        </w:rPr>
        <w:t>a partir de 1 hora sin funcionar por día.</w:t>
      </w:r>
    </w:p>
    <w:p w14:paraId="371BC3EA" w14:textId="77777777" w:rsidR="0057016D" w:rsidRDefault="0057016D" w:rsidP="000730A1">
      <w:pPr>
        <w:pStyle w:val="Prrafodelista"/>
        <w:ind w:left="1134" w:hanging="567"/>
        <w:jc w:val="both"/>
        <w:rPr>
          <w:rFonts w:ascii="Arial" w:hAnsi="Arial" w:cs="Arial"/>
        </w:rPr>
      </w:pPr>
    </w:p>
    <w:p w14:paraId="3F37AB38" w14:textId="32C6FAA1" w:rsidR="0057016D" w:rsidRPr="00446642" w:rsidRDefault="0057016D" w:rsidP="00FB194E">
      <w:pPr>
        <w:pStyle w:val="Prrafodelista"/>
        <w:numPr>
          <w:ilvl w:val="0"/>
          <w:numId w:val="25"/>
        </w:numPr>
        <w:ind w:left="1134" w:hanging="567"/>
        <w:jc w:val="both"/>
        <w:rPr>
          <w:rFonts w:ascii="Arial" w:hAnsi="Arial" w:cs="Arial"/>
        </w:rPr>
      </w:pPr>
      <w:r>
        <w:rPr>
          <w:rFonts w:ascii="Arial" w:hAnsi="Arial" w:cs="Arial"/>
          <w:b/>
        </w:rPr>
        <w:t xml:space="preserve">Motivo fuera de operación: </w:t>
      </w:r>
      <w:r w:rsidRPr="00167F69">
        <w:rPr>
          <w:rFonts w:ascii="Arial" w:hAnsi="Arial" w:cs="Arial"/>
        </w:rPr>
        <w:t>Corresponde al código de</w:t>
      </w:r>
      <w:r>
        <w:rPr>
          <w:rFonts w:ascii="Arial" w:hAnsi="Arial" w:cs="Arial"/>
        </w:rPr>
        <w:t>l</w:t>
      </w:r>
      <w:r w:rsidRPr="00167F69">
        <w:rPr>
          <w:rFonts w:ascii="Arial" w:hAnsi="Arial" w:cs="Arial"/>
        </w:rPr>
        <w:t xml:space="preserve"> motivo </w:t>
      </w:r>
      <w:r w:rsidR="000E5F31">
        <w:rPr>
          <w:rFonts w:ascii="Arial" w:hAnsi="Arial" w:cs="Arial"/>
        </w:rPr>
        <w:t xml:space="preserve">por el que </w:t>
      </w:r>
      <w:r w:rsidR="000E5F31" w:rsidRPr="00167F69">
        <w:rPr>
          <w:rFonts w:ascii="Arial" w:hAnsi="Arial" w:cs="Arial"/>
        </w:rPr>
        <w:t>una máquina de azar</w:t>
      </w:r>
      <w:r w:rsidR="000E5F31">
        <w:rPr>
          <w:rFonts w:ascii="Arial" w:hAnsi="Arial" w:cs="Arial"/>
        </w:rPr>
        <w:t xml:space="preserve"> estuvo</w:t>
      </w:r>
      <w:r w:rsidRPr="00167F69">
        <w:rPr>
          <w:rFonts w:ascii="Arial" w:hAnsi="Arial" w:cs="Arial"/>
        </w:rPr>
        <w:t xml:space="preserve"> fuera de operación</w:t>
      </w:r>
      <w:r w:rsidR="000E5F31">
        <w:rPr>
          <w:rFonts w:ascii="Arial" w:hAnsi="Arial" w:cs="Arial"/>
        </w:rPr>
        <w:t xml:space="preserve">, que </w:t>
      </w:r>
      <w:r>
        <w:rPr>
          <w:rFonts w:ascii="Arial" w:hAnsi="Arial" w:cs="Arial"/>
        </w:rPr>
        <w:t xml:space="preserve">puede ser </w:t>
      </w:r>
      <w:r w:rsidR="000E5F31">
        <w:rPr>
          <w:rFonts w:ascii="Arial" w:hAnsi="Arial" w:cs="Arial"/>
        </w:rPr>
        <w:t xml:space="preserve">por </w:t>
      </w:r>
      <w:r>
        <w:rPr>
          <w:rFonts w:ascii="Arial" w:hAnsi="Arial" w:cs="Arial"/>
        </w:rPr>
        <w:t>falla técnica, demostración y enseñanza, torneos</w:t>
      </w:r>
      <w:r w:rsidR="000E5F31">
        <w:rPr>
          <w:rFonts w:ascii="Arial" w:hAnsi="Arial" w:cs="Arial"/>
        </w:rPr>
        <w:t>, instrucción</w:t>
      </w:r>
      <w:r w:rsidR="000E5F31" w:rsidRPr="00446642">
        <w:rPr>
          <w:rFonts w:ascii="Arial" w:hAnsi="Arial" w:cs="Arial"/>
        </w:rPr>
        <w:t xml:space="preserve"> Superint</w:t>
      </w:r>
      <w:r w:rsidR="00263972" w:rsidRPr="00446642">
        <w:rPr>
          <w:rFonts w:ascii="Arial" w:hAnsi="Arial" w:cs="Arial"/>
        </w:rPr>
        <w:t>e</w:t>
      </w:r>
      <w:r w:rsidR="000E5F31" w:rsidRPr="00446642">
        <w:rPr>
          <w:rFonts w:ascii="Arial" w:hAnsi="Arial" w:cs="Arial"/>
        </w:rPr>
        <w:t>ndencia, cambios de configuración y otro</w:t>
      </w:r>
      <w:r w:rsidRPr="00446642">
        <w:rPr>
          <w:rFonts w:ascii="Arial" w:hAnsi="Arial" w:cs="Arial"/>
        </w:rPr>
        <w:t>.</w:t>
      </w:r>
      <w:r w:rsidR="001328DD" w:rsidRPr="00446642">
        <w:rPr>
          <w:rFonts w:ascii="Arial" w:hAnsi="Arial" w:cs="Arial"/>
        </w:rPr>
        <w:tab/>
        <w:t>No se debe considerar una máquina de azar como fuera de operación cuando se estén realizando tareas o acciones programadas como cambio de stacker u otros procedimientos habituales.</w:t>
      </w:r>
    </w:p>
    <w:p w14:paraId="55B05A8F" w14:textId="77777777" w:rsidR="000E5F31" w:rsidRPr="008907E3" w:rsidRDefault="000E5F31" w:rsidP="000730A1">
      <w:pPr>
        <w:ind w:left="1134" w:hanging="567"/>
        <w:jc w:val="both"/>
        <w:rPr>
          <w:rFonts w:ascii="Arial" w:hAnsi="Arial" w:cs="Arial"/>
        </w:rPr>
      </w:pPr>
    </w:p>
    <w:p w14:paraId="698F0A45" w14:textId="77777777" w:rsidR="008907E3" w:rsidRPr="008907E3" w:rsidRDefault="008907E3" w:rsidP="000730A1">
      <w:pPr>
        <w:ind w:left="1134"/>
        <w:jc w:val="both"/>
        <w:rPr>
          <w:rFonts w:ascii="Arial" w:hAnsi="Arial" w:cs="Arial"/>
        </w:rPr>
      </w:pPr>
      <w:r w:rsidRPr="008907E3">
        <w:rPr>
          <w:rFonts w:ascii="Arial" w:hAnsi="Arial" w:cs="Arial"/>
        </w:rPr>
        <w:t xml:space="preserve">El tiempo diario máximo sin operar de una máquina depende del horario vigente </w:t>
      </w:r>
      <w:r w:rsidR="00DA453D">
        <w:rPr>
          <w:rFonts w:ascii="Arial" w:hAnsi="Arial" w:cs="Arial"/>
        </w:rPr>
        <w:t xml:space="preserve">para las salas de juego donde se encuentran las máquinas de azar, </w:t>
      </w:r>
      <w:r w:rsidRPr="008907E3">
        <w:rPr>
          <w:rFonts w:ascii="Arial" w:hAnsi="Arial" w:cs="Arial"/>
        </w:rPr>
        <w:t>que es establecido por el casino, según el día de la semana, días festivos y víspera de festivos.</w:t>
      </w:r>
    </w:p>
    <w:p w14:paraId="2F89EF9B" w14:textId="77777777" w:rsidR="008907E3" w:rsidRDefault="008907E3" w:rsidP="0033703A">
      <w:pPr>
        <w:pStyle w:val="Prrafodelista"/>
        <w:ind w:left="567"/>
        <w:rPr>
          <w:rFonts w:ascii="Arial" w:hAnsi="Arial" w:cs="Arial"/>
          <w:i/>
        </w:rPr>
      </w:pPr>
    </w:p>
    <w:p w14:paraId="59B9CE6C" w14:textId="77777777" w:rsidR="0033703A" w:rsidRPr="00F6574F" w:rsidRDefault="0033703A" w:rsidP="0033703A">
      <w:pPr>
        <w:pStyle w:val="Prrafodelista"/>
        <w:ind w:left="567"/>
        <w:rPr>
          <w:rFonts w:ascii="Arial" w:hAnsi="Arial" w:cs="Arial"/>
          <w:i/>
        </w:rPr>
      </w:pPr>
      <w:r>
        <w:rPr>
          <w:rFonts w:ascii="Arial" w:hAnsi="Arial" w:cs="Arial"/>
          <w:i/>
        </w:rPr>
        <w:t>Uso de instrumentos promocionales en m</w:t>
      </w:r>
      <w:r w:rsidRPr="00F6574F">
        <w:rPr>
          <w:rFonts w:ascii="Arial" w:hAnsi="Arial" w:cs="Arial"/>
          <w:i/>
        </w:rPr>
        <w:t>áqui</w:t>
      </w:r>
      <w:r>
        <w:rPr>
          <w:rFonts w:ascii="Arial" w:hAnsi="Arial" w:cs="Arial"/>
          <w:i/>
        </w:rPr>
        <w:t>nas de azar</w:t>
      </w:r>
    </w:p>
    <w:p w14:paraId="4830D927" w14:textId="77777777" w:rsidR="00E67915" w:rsidRDefault="00E67915" w:rsidP="00021A5A">
      <w:pPr>
        <w:pStyle w:val="Prrafodelista"/>
        <w:ind w:left="1134"/>
        <w:jc w:val="both"/>
        <w:rPr>
          <w:rFonts w:ascii="Arial" w:hAnsi="Arial" w:cs="Arial"/>
        </w:rPr>
      </w:pPr>
    </w:p>
    <w:p w14:paraId="150797CB" w14:textId="77777777" w:rsidR="00E67915" w:rsidRDefault="00E67915" w:rsidP="00E67915">
      <w:pPr>
        <w:ind w:left="567"/>
        <w:jc w:val="both"/>
        <w:rPr>
          <w:rFonts w:ascii="Arial" w:hAnsi="Arial" w:cs="Arial"/>
        </w:rPr>
      </w:pPr>
      <w:r>
        <w:rPr>
          <w:rFonts w:ascii="Arial" w:hAnsi="Arial" w:cs="Arial"/>
        </w:rPr>
        <w:t xml:space="preserve">En la operación de las máquinas de azar, </w:t>
      </w:r>
      <w:r w:rsidR="006220B4">
        <w:rPr>
          <w:rFonts w:ascii="Arial" w:hAnsi="Arial" w:cs="Arial"/>
        </w:rPr>
        <w:t xml:space="preserve">según opción del casino de juego, se pueden utilizar instrumentos promocionales válidos para hacer apuestas en los juegos de azar, entre los cuales se encuentran </w:t>
      </w:r>
      <w:r>
        <w:rPr>
          <w:rFonts w:ascii="Arial" w:hAnsi="Arial" w:cs="Arial"/>
        </w:rPr>
        <w:t xml:space="preserve">los tickets o sistema TITO </w:t>
      </w:r>
      <w:r w:rsidR="006220B4">
        <w:rPr>
          <w:rFonts w:ascii="Arial" w:hAnsi="Arial" w:cs="Arial"/>
        </w:rPr>
        <w:t xml:space="preserve">promocional </w:t>
      </w:r>
      <w:r>
        <w:rPr>
          <w:rFonts w:ascii="Arial" w:hAnsi="Arial" w:cs="Arial"/>
        </w:rPr>
        <w:t xml:space="preserve">(ticket in, ticket out) y </w:t>
      </w:r>
      <w:r w:rsidR="006220B4">
        <w:rPr>
          <w:rFonts w:ascii="Arial" w:hAnsi="Arial" w:cs="Arial"/>
        </w:rPr>
        <w:t xml:space="preserve">créditos promocionales en </w:t>
      </w:r>
      <w:r>
        <w:rPr>
          <w:rFonts w:ascii="Arial" w:hAnsi="Arial" w:cs="Arial"/>
        </w:rPr>
        <w:t>tarjetas de juego.</w:t>
      </w:r>
    </w:p>
    <w:p w14:paraId="5F570C6E" w14:textId="77777777" w:rsidR="00E67915" w:rsidRDefault="00E67915" w:rsidP="00021A5A">
      <w:pPr>
        <w:pStyle w:val="Prrafodelista"/>
        <w:ind w:left="1134"/>
        <w:jc w:val="both"/>
        <w:rPr>
          <w:rFonts w:ascii="Arial" w:hAnsi="Arial" w:cs="Arial"/>
        </w:rPr>
      </w:pPr>
    </w:p>
    <w:p w14:paraId="2984AEF4" w14:textId="6FC0ACE2" w:rsidR="006220B4" w:rsidRPr="006220B4" w:rsidRDefault="007F1940" w:rsidP="000730A1">
      <w:pPr>
        <w:pStyle w:val="Prrafodelista"/>
        <w:numPr>
          <w:ilvl w:val="0"/>
          <w:numId w:val="25"/>
        </w:numPr>
        <w:ind w:left="1134" w:hanging="567"/>
        <w:jc w:val="both"/>
        <w:rPr>
          <w:rFonts w:ascii="Arial" w:hAnsi="Arial" w:cs="Arial"/>
          <w:b/>
        </w:rPr>
      </w:pPr>
      <w:r w:rsidRPr="007F1940">
        <w:rPr>
          <w:rFonts w:ascii="Arial" w:hAnsi="Arial" w:cs="Arial"/>
          <w:b/>
        </w:rPr>
        <w:t>Ticket in promocional o Tarjeta in promocional</w:t>
      </w:r>
      <w:r w:rsidR="006220B4">
        <w:rPr>
          <w:rFonts w:ascii="Arial" w:hAnsi="Arial" w:cs="Arial"/>
          <w:b/>
        </w:rPr>
        <w:t xml:space="preserve">: </w:t>
      </w:r>
      <w:r w:rsidR="006220B4" w:rsidRPr="006220B4">
        <w:rPr>
          <w:rFonts w:ascii="Arial" w:hAnsi="Arial" w:cs="Arial"/>
        </w:rPr>
        <w:t xml:space="preserve">Si el casino de juego utiliza tickets, corresponde al monto de </w:t>
      </w:r>
      <w:r w:rsidR="006220B4">
        <w:rPr>
          <w:rFonts w:ascii="Arial" w:hAnsi="Arial" w:cs="Arial"/>
        </w:rPr>
        <w:t xml:space="preserve">los créditos promocionales </w:t>
      </w:r>
      <w:r w:rsidR="006220B4" w:rsidRPr="006220B4">
        <w:rPr>
          <w:rFonts w:ascii="Arial" w:hAnsi="Arial" w:cs="Arial"/>
        </w:rPr>
        <w:t xml:space="preserve"> asociado</w:t>
      </w:r>
      <w:r w:rsidR="000730A1">
        <w:rPr>
          <w:rFonts w:ascii="Arial" w:hAnsi="Arial" w:cs="Arial"/>
        </w:rPr>
        <w:t>s</w:t>
      </w:r>
      <w:r w:rsidR="006220B4" w:rsidRPr="006220B4">
        <w:rPr>
          <w:rFonts w:ascii="Arial" w:hAnsi="Arial" w:cs="Arial"/>
        </w:rPr>
        <w:t xml:space="preserve"> a los ticket</w:t>
      </w:r>
      <w:r w:rsidR="00446642">
        <w:rPr>
          <w:rFonts w:ascii="Arial" w:hAnsi="Arial" w:cs="Arial"/>
        </w:rPr>
        <w:t>s</w:t>
      </w:r>
      <w:r w:rsidR="006220B4" w:rsidRPr="006220B4">
        <w:rPr>
          <w:rFonts w:ascii="Arial" w:hAnsi="Arial" w:cs="Arial"/>
        </w:rPr>
        <w:t xml:space="preserve"> </w:t>
      </w:r>
      <w:r w:rsidR="006220B4">
        <w:rPr>
          <w:rFonts w:ascii="Arial" w:hAnsi="Arial" w:cs="Arial"/>
        </w:rPr>
        <w:t xml:space="preserve">introducidos en la </w:t>
      </w:r>
      <w:r w:rsidR="006220B4" w:rsidRPr="006220B4">
        <w:rPr>
          <w:rFonts w:ascii="Arial" w:hAnsi="Arial" w:cs="Arial"/>
        </w:rPr>
        <w:t xml:space="preserve">máquina </w:t>
      </w:r>
      <w:r w:rsidR="006220B4">
        <w:rPr>
          <w:rFonts w:ascii="Arial" w:hAnsi="Arial" w:cs="Arial"/>
        </w:rPr>
        <w:t xml:space="preserve">de azar por los </w:t>
      </w:r>
      <w:r w:rsidR="006220B4" w:rsidRPr="006220B4">
        <w:rPr>
          <w:rFonts w:ascii="Arial" w:hAnsi="Arial" w:cs="Arial"/>
        </w:rPr>
        <w:t xml:space="preserve">jugadores, relativo a la operación del período respectivo. </w:t>
      </w:r>
    </w:p>
    <w:p w14:paraId="62389C0F" w14:textId="77777777" w:rsidR="006220B4" w:rsidRPr="00B44964" w:rsidRDefault="006220B4" w:rsidP="000730A1">
      <w:pPr>
        <w:ind w:left="1134" w:hanging="567"/>
        <w:jc w:val="both"/>
        <w:rPr>
          <w:rFonts w:ascii="Arial" w:hAnsi="Arial" w:cs="Arial"/>
        </w:rPr>
      </w:pPr>
    </w:p>
    <w:p w14:paraId="30C7C7FD" w14:textId="77777777" w:rsidR="006220B4" w:rsidRDefault="006220B4" w:rsidP="000730A1">
      <w:pPr>
        <w:pStyle w:val="Prrafodelista"/>
        <w:ind w:left="1134"/>
        <w:jc w:val="both"/>
        <w:rPr>
          <w:rFonts w:ascii="Arial" w:hAnsi="Arial" w:cs="Arial"/>
        </w:rPr>
      </w:pPr>
      <w:r w:rsidRPr="00B44964">
        <w:rPr>
          <w:rFonts w:ascii="Arial" w:hAnsi="Arial" w:cs="Arial"/>
        </w:rPr>
        <w:t xml:space="preserve">En el caso de que el casino de juego use tarjetas de juego, corresponde al monto de </w:t>
      </w:r>
      <w:r w:rsidR="00532E93">
        <w:rPr>
          <w:rFonts w:ascii="Arial" w:hAnsi="Arial" w:cs="Arial"/>
        </w:rPr>
        <w:t>créditos promocionales</w:t>
      </w:r>
      <w:r w:rsidRPr="00B44964">
        <w:rPr>
          <w:rFonts w:ascii="Arial" w:hAnsi="Arial" w:cs="Arial"/>
        </w:rPr>
        <w:t xml:space="preserve"> asociado al crédito para juego de las tarjetas introducidas en la máquina de azar por los jugadores, relativo a la operación del período respectivo</w:t>
      </w:r>
      <w:r w:rsidR="00532E93">
        <w:rPr>
          <w:rFonts w:ascii="Arial" w:hAnsi="Arial" w:cs="Arial"/>
        </w:rPr>
        <w:t>.</w:t>
      </w:r>
    </w:p>
    <w:p w14:paraId="7B4FF4E5" w14:textId="77777777" w:rsidR="006220B4" w:rsidRDefault="006220B4" w:rsidP="000730A1">
      <w:pPr>
        <w:pStyle w:val="Prrafodelista"/>
        <w:ind w:left="1134" w:hanging="567"/>
        <w:jc w:val="both"/>
        <w:rPr>
          <w:rFonts w:ascii="Arial" w:hAnsi="Arial" w:cs="Arial"/>
        </w:rPr>
      </w:pPr>
    </w:p>
    <w:p w14:paraId="4572FA0A" w14:textId="4C29FDAF" w:rsidR="006220B4" w:rsidRPr="006220B4" w:rsidRDefault="007F1940" w:rsidP="000730A1">
      <w:pPr>
        <w:pStyle w:val="Prrafodelista"/>
        <w:numPr>
          <w:ilvl w:val="0"/>
          <w:numId w:val="25"/>
        </w:numPr>
        <w:ind w:left="1134" w:hanging="567"/>
        <w:jc w:val="both"/>
        <w:rPr>
          <w:rFonts w:ascii="Arial" w:hAnsi="Arial" w:cs="Arial"/>
          <w:b/>
        </w:rPr>
      </w:pPr>
      <w:r w:rsidRPr="007F1940">
        <w:rPr>
          <w:rFonts w:ascii="Arial" w:hAnsi="Arial" w:cs="Arial"/>
          <w:b/>
        </w:rPr>
        <w:t xml:space="preserve">Ticket out promocional o Tarjeta </w:t>
      </w:r>
      <w:r w:rsidR="00532E93">
        <w:rPr>
          <w:rFonts w:ascii="Arial" w:hAnsi="Arial" w:cs="Arial"/>
          <w:b/>
        </w:rPr>
        <w:t>out</w:t>
      </w:r>
      <w:r w:rsidRPr="007F1940">
        <w:rPr>
          <w:rFonts w:ascii="Arial" w:hAnsi="Arial" w:cs="Arial"/>
          <w:b/>
        </w:rPr>
        <w:t xml:space="preserve"> promocional</w:t>
      </w:r>
      <w:r w:rsidR="00532E93">
        <w:rPr>
          <w:rFonts w:ascii="Arial" w:hAnsi="Arial" w:cs="Arial"/>
          <w:b/>
        </w:rPr>
        <w:t>:</w:t>
      </w:r>
      <w:r w:rsidR="006220B4" w:rsidRPr="006220B4">
        <w:rPr>
          <w:rFonts w:ascii="Arial" w:hAnsi="Arial" w:cs="Arial"/>
          <w:b/>
        </w:rPr>
        <w:t xml:space="preserve"> </w:t>
      </w:r>
      <w:r w:rsidR="006220B4" w:rsidRPr="006220B4">
        <w:rPr>
          <w:rFonts w:ascii="Arial" w:hAnsi="Arial" w:cs="Arial"/>
        </w:rPr>
        <w:t xml:space="preserve">Si el casino de juego utiliza tickets, corresponde al monto de los créditos promocionales  </w:t>
      </w:r>
      <w:r w:rsidR="00653CA3">
        <w:rPr>
          <w:rFonts w:ascii="Arial" w:hAnsi="Arial" w:cs="Arial"/>
        </w:rPr>
        <w:t xml:space="preserve">remanentes </w:t>
      </w:r>
      <w:r w:rsidR="006220B4" w:rsidRPr="006220B4">
        <w:rPr>
          <w:rFonts w:ascii="Arial" w:hAnsi="Arial" w:cs="Arial"/>
        </w:rPr>
        <w:t>asociado</w:t>
      </w:r>
      <w:r w:rsidR="00FB194E">
        <w:rPr>
          <w:rFonts w:ascii="Arial" w:hAnsi="Arial" w:cs="Arial"/>
        </w:rPr>
        <w:t>s</w:t>
      </w:r>
      <w:r w:rsidR="006220B4" w:rsidRPr="006220B4">
        <w:rPr>
          <w:rFonts w:ascii="Arial" w:hAnsi="Arial" w:cs="Arial"/>
        </w:rPr>
        <w:t xml:space="preserve"> a los ticket que e</w:t>
      </w:r>
      <w:r w:rsidR="00FB194E">
        <w:rPr>
          <w:rFonts w:ascii="Arial" w:hAnsi="Arial" w:cs="Arial"/>
        </w:rPr>
        <w:t>mite</w:t>
      </w:r>
      <w:r w:rsidR="006220B4" w:rsidRPr="006220B4">
        <w:rPr>
          <w:rFonts w:ascii="Arial" w:hAnsi="Arial" w:cs="Arial"/>
        </w:rPr>
        <w:t xml:space="preserve"> la máquina cuando los jugadores deciden retirarse de la m</w:t>
      </w:r>
      <w:r w:rsidR="00FB194E">
        <w:rPr>
          <w:rFonts w:ascii="Arial" w:hAnsi="Arial" w:cs="Arial"/>
        </w:rPr>
        <w:t>isma</w:t>
      </w:r>
      <w:r w:rsidR="006220B4" w:rsidRPr="006220B4">
        <w:rPr>
          <w:rFonts w:ascii="Arial" w:hAnsi="Arial" w:cs="Arial"/>
        </w:rPr>
        <w:t>, relativo a la operación del período respectivo.</w:t>
      </w:r>
      <w:r w:rsidR="006220B4" w:rsidRPr="006220B4">
        <w:rPr>
          <w:rFonts w:ascii="Arial" w:hAnsi="Arial" w:cs="Arial"/>
          <w:b/>
        </w:rPr>
        <w:t xml:space="preserve"> </w:t>
      </w:r>
    </w:p>
    <w:p w14:paraId="66EF2D6B" w14:textId="77777777" w:rsidR="006220B4" w:rsidRPr="00B44964" w:rsidRDefault="006220B4" w:rsidP="000730A1">
      <w:pPr>
        <w:ind w:left="1134" w:hanging="567"/>
        <w:jc w:val="both"/>
        <w:rPr>
          <w:rFonts w:ascii="Arial" w:hAnsi="Arial" w:cs="Arial"/>
        </w:rPr>
      </w:pPr>
    </w:p>
    <w:p w14:paraId="00AE4F45" w14:textId="77777777" w:rsidR="006220B4" w:rsidRPr="00B44964" w:rsidRDefault="006220B4" w:rsidP="000730A1">
      <w:pPr>
        <w:ind w:left="1134"/>
        <w:jc w:val="both"/>
        <w:rPr>
          <w:rFonts w:ascii="Arial" w:hAnsi="Arial" w:cs="Arial"/>
        </w:rPr>
      </w:pPr>
      <w:r w:rsidRPr="00B44964">
        <w:rPr>
          <w:rFonts w:ascii="Arial" w:hAnsi="Arial" w:cs="Arial"/>
        </w:rPr>
        <w:t xml:space="preserve">En el caso de que el casino de juego use tarjetas de juego, corresponde al monto de </w:t>
      </w:r>
      <w:r w:rsidR="00653CA3">
        <w:rPr>
          <w:rFonts w:ascii="Arial" w:hAnsi="Arial" w:cs="Arial"/>
        </w:rPr>
        <w:t>créditos promocionales</w:t>
      </w:r>
      <w:r w:rsidRPr="00B44964">
        <w:rPr>
          <w:rFonts w:ascii="Arial" w:hAnsi="Arial" w:cs="Arial"/>
        </w:rPr>
        <w:t xml:space="preserve"> asociado a los saldos o remanentes de crédito para juego, que se obtiene cuando los jugadores expulsan la tarjeta de la máquina de azar, relativo a la operación del período respectivo. </w:t>
      </w:r>
    </w:p>
    <w:p w14:paraId="094AC23D" w14:textId="77777777" w:rsidR="0033703A" w:rsidRDefault="0033703A" w:rsidP="00021A5A">
      <w:pPr>
        <w:pStyle w:val="Prrafodelista"/>
        <w:ind w:left="1134"/>
        <w:jc w:val="both"/>
        <w:rPr>
          <w:rFonts w:ascii="Arial" w:hAnsi="Arial" w:cs="Arial"/>
        </w:rPr>
      </w:pPr>
    </w:p>
    <w:p w14:paraId="140A668B" w14:textId="77777777" w:rsidR="0033703A" w:rsidRDefault="0033703A" w:rsidP="0033703A">
      <w:pPr>
        <w:pStyle w:val="Prrafodelista"/>
        <w:ind w:left="567"/>
        <w:rPr>
          <w:rFonts w:ascii="Arial" w:hAnsi="Arial" w:cs="Arial"/>
          <w:i/>
        </w:rPr>
      </w:pPr>
      <w:r w:rsidRPr="00F6574F">
        <w:rPr>
          <w:rFonts w:ascii="Arial" w:hAnsi="Arial" w:cs="Arial"/>
          <w:i/>
        </w:rPr>
        <w:t xml:space="preserve">Máquinas de azar </w:t>
      </w:r>
      <w:r>
        <w:rPr>
          <w:rFonts w:ascii="Arial" w:hAnsi="Arial" w:cs="Arial"/>
          <w:i/>
        </w:rPr>
        <w:t>con WAP</w:t>
      </w:r>
    </w:p>
    <w:p w14:paraId="6E0CA7CD" w14:textId="77777777" w:rsidR="0033703A" w:rsidRDefault="0033703A" w:rsidP="0033703A">
      <w:pPr>
        <w:pStyle w:val="Prrafodelista"/>
        <w:ind w:left="567"/>
        <w:rPr>
          <w:rFonts w:ascii="Arial" w:hAnsi="Arial" w:cs="Arial"/>
          <w:i/>
        </w:rPr>
      </w:pPr>
    </w:p>
    <w:p w14:paraId="768E6459" w14:textId="77777777" w:rsidR="0087313C" w:rsidRDefault="004C0F9D" w:rsidP="004C0F9D">
      <w:pPr>
        <w:pStyle w:val="Prrafodelista"/>
        <w:ind w:left="567"/>
        <w:jc w:val="both"/>
        <w:rPr>
          <w:rFonts w:ascii="Arial" w:hAnsi="Arial" w:cs="Arial"/>
        </w:rPr>
      </w:pPr>
      <w:r>
        <w:rPr>
          <w:rFonts w:ascii="Arial" w:hAnsi="Arial" w:cs="Arial"/>
        </w:rPr>
        <w:t xml:space="preserve">En la operación de las máquinas de azar con pozo progresivo, </w:t>
      </w:r>
      <w:r w:rsidR="001C1CE5">
        <w:rPr>
          <w:rFonts w:ascii="Arial" w:hAnsi="Arial" w:cs="Arial"/>
        </w:rPr>
        <w:t>dos</w:t>
      </w:r>
      <w:r>
        <w:rPr>
          <w:rFonts w:ascii="Arial" w:hAnsi="Arial" w:cs="Arial"/>
        </w:rPr>
        <w:t xml:space="preserve"> </w:t>
      </w:r>
      <w:r w:rsidR="001C1CE5">
        <w:rPr>
          <w:rFonts w:ascii="Arial" w:hAnsi="Arial" w:cs="Arial"/>
        </w:rPr>
        <w:t xml:space="preserve">o más </w:t>
      </w:r>
      <w:r>
        <w:rPr>
          <w:rFonts w:ascii="Arial" w:hAnsi="Arial" w:cs="Arial"/>
        </w:rPr>
        <w:t>casino</w:t>
      </w:r>
      <w:r w:rsidR="001C1CE5">
        <w:rPr>
          <w:rFonts w:ascii="Arial" w:hAnsi="Arial" w:cs="Arial"/>
        </w:rPr>
        <w:t>s</w:t>
      </w:r>
      <w:r>
        <w:rPr>
          <w:rFonts w:ascii="Arial" w:hAnsi="Arial" w:cs="Arial"/>
        </w:rPr>
        <w:t xml:space="preserve"> de juego puede</w:t>
      </w:r>
      <w:r w:rsidR="001C1CE5">
        <w:rPr>
          <w:rFonts w:ascii="Arial" w:hAnsi="Arial" w:cs="Arial"/>
        </w:rPr>
        <w:t>n</w:t>
      </w:r>
      <w:r>
        <w:rPr>
          <w:rFonts w:ascii="Arial" w:hAnsi="Arial" w:cs="Arial"/>
        </w:rPr>
        <w:t xml:space="preserve"> </w:t>
      </w:r>
      <w:r w:rsidR="0087313C">
        <w:rPr>
          <w:rFonts w:ascii="Arial" w:hAnsi="Arial" w:cs="Arial"/>
        </w:rPr>
        <w:t xml:space="preserve">explotar Sistemas Progresivos Inter Casinos o WAP, </w:t>
      </w:r>
      <w:r w:rsidR="001C1CE5">
        <w:rPr>
          <w:rFonts w:ascii="Arial" w:hAnsi="Arial" w:cs="Arial"/>
        </w:rPr>
        <w:t>operando el servidor del pozo WAP en uno de los casinos</w:t>
      </w:r>
      <w:r w:rsidR="0087313C">
        <w:rPr>
          <w:rFonts w:ascii="Arial" w:hAnsi="Arial" w:cs="Arial"/>
        </w:rPr>
        <w:t xml:space="preserve">. Donde </w:t>
      </w:r>
      <w:r>
        <w:rPr>
          <w:rFonts w:ascii="Arial" w:hAnsi="Arial" w:cs="Arial"/>
        </w:rPr>
        <w:t xml:space="preserve">al menos un nivel de un pozo progresivo </w:t>
      </w:r>
      <w:r w:rsidR="0087313C">
        <w:rPr>
          <w:rFonts w:ascii="Arial" w:hAnsi="Arial" w:cs="Arial"/>
        </w:rPr>
        <w:t>es compartido entre los casinos de juego</w:t>
      </w:r>
    </w:p>
    <w:p w14:paraId="4FAC945B" w14:textId="77777777" w:rsidR="0087313C" w:rsidRDefault="0087313C" w:rsidP="004C0F9D">
      <w:pPr>
        <w:pStyle w:val="Prrafodelista"/>
        <w:ind w:left="567"/>
        <w:jc w:val="both"/>
        <w:rPr>
          <w:rFonts w:ascii="Arial" w:hAnsi="Arial" w:cs="Arial"/>
        </w:rPr>
      </w:pPr>
    </w:p>
    <w:p w14:paraId="2AC441CC" w14:textId="77777777" w:rsidR="003129A4" w:rsidRPr="00BA308D" w:rsidRDefault="003129A4" w:rsidP="000730A1">
      <w:pPr>
        <w:pStyle w:val="Prrafodelista"/>
        <w:numPr>
          <w:ilvl w:val="0"/>
          <w:numId w:val="25"/>
        </w:numPr>
        <w:ind w:left="1134" w:hanging="567"/>
        <w:jc w:val="both"/>
        <w:rPr>
          <w:rFonts w:ascii="Arial" w:hAnsi="Arial" w:cs="Arial"/>
          <w:b/>
        </w:rPr>
      </w:pPr>
      <w:r>
        <w:rPr>
          <w:rFonts w:ascii="Arial" w:hAnsi="Arial" w:cs="Arial"/>
          <w:b/>
        </w:rPr>
        <w:t>Pozo WAP</w:t>
      </w:r>
      <w:r w:rsidRPr="00683E21">
        <w:rPr>
          <w:rFonts w:ascii="Arial" w:hAnsi="Arial" w:cs="Arial"/>
          <w:b/>
        </w:rPr>
        <w:t>:</w:t>
      </w:r>
      <w:r>
        <w:rPr>
          <w:rFonts w:ascii="Arial" w:hAnsi="Arial" w:cs="Arial"/>
        </w:rPr>
        <w:t xml:space="preserve"> Pozo progresivo operado en WAP.</w:t>
      </w:r>
    </w:p>
    <w:p w14:paraId="461D07AD" w14:textId="77777777" w:rsidR="003129A4" w:rsidRDefault="003129A4" w:rsidP="000730A1">
      <w:pPr>
        <w:pStyle w:val="Prrafodelista"/>
        <w:ind w:left="1134" w:hanging="567"/>
        <w:jc w:val="both"/>
        <w:rPr>
          <w:rFonts w:ascii="Arial" w:hAnsi="Arial" w:cs="Arial"/>
        </w:rPr>
      </w:pPr>
    </w:p>
    <w:p w14:paraId="62BC4625" w14:textId="77777777" w:rsidR="004C0F9D" w:rsidRPr="00BA308D" w:rsidRDefault="004C0F9D" w:rsidP="000730A1">
      <w:pPr>
        <w:pStyle w:val="Prrafodelista"/>
        <w:numPr>
          <w:ilvl w:val="0"/>
          <w:numId w:val="25"/>
        </w:numPr>
        <w:ind w:left="1134" w:hanging="567"/>
        <w:jc w:val="both"/>
        <w:rPr>
          <w:rFonts w:ascii="Arial" w:hAnsi="Arial" w:cs="Arial"/>
          <w:b/>
        </w:rPr>
      </w:pPr>
      <w:r w:rsidRPr="00683E21">
        <w:rPr>
          <w:rFonts w:ascii="Arial" w:hAnsi="Arial" w:cs="Arial"/>
          <w:b/>
        </w:rPr>
        <w:t>Nivel</w:t>
      </w:r>
      <w:r w:rsidR="0087313C">
        <w:rPr>
          <w:rFonts w:ascii="Arial" w:hAnsi="Arial" w:cs="Arial"/>
          <w:b/>
        </w:rPr>
        <w:t xml:space="preserve"> WAP</w:t>
      </w:r>
      <w:r w:rsidRPr="00683E21">
        <w:rPr>
          <w:rFonts w:ascii="Arial" w:hAnsi="Arial" w:cs="Arial"/>
          <w:b/>
        </w:rPr>
        <w:t>:</w:t>
      </w:r>
      <w:r>
        <w:rPr>
          <w:rFonts w:ascii="Arial" w:hAnsi="Arial" w:cs="Arial"/>
        </w:rPr>
        <w:t xml:space="preserve"> Nivel </w:t>
      </w:r>
      <w:r w:rsidR="0087313C">
        <w:rPr>
          <w:rFonts w:ascii="Arial" w:hAnsi="Arial" w:cs="Arial"/>
        </w:rPr>
        <w:t>de un pozo progresivo operado en WAP</w:t>
      </w:r>
      <w:r>
        <w:rPr>
          <w:rFonts w:ascii="Arial" w:hAnsi="Arial" w:cs="Arial"/>
        </w:rPr>
        <w:t>.</w:t>
      </w:r>
    </w:p>
    <w:p w14:paraId="6BDBF286" w14:textId="77777777" w:rsidR="004C0F9D" w:rsidRDefault="004C0F9D" w:rsidP="000730A1">
      <w:pPr>
        <w:pStyle w:val="Prrafodelista"/>
        <w:ind w:left="1134" w:hanging="567"/>
        <w:rPr>
          <w:rFonts w:ascii="Arial" w:hAnsi="Arial" w:cs="Arial"/>
          <w:i/>
        </w:rPr>
      </w:pPr>
    </w:p>
    <w:p w14:paraId="6FF3ECE6" w14:textId="77777777" w:rsidR="001C1CE5" w:rsidRDefault="001C1CE5" w:rsidP="000730A1">
      <w:pPr>
        <w:pStyle w:val="Prrafodelista"/>
        <w:numPr>
          <w:ilvl w:val="0"/>
          <w:numId w:val="25"/>
        </w:numPr>
        <w:ind w:left="1134" w:hanging="567"/>
        <w:jc w:val="both"/>
        <w:rPr>
          <w:rFonts w:ascii="Arial" w:hAnsi="Arial" w:cs="Arial"/>
          <w:b/>
        </w:rPr>
      </w:pPr>
      <w:r>
        <w:rPr>
          <w:rFonts w:ascii="Arial" w:hAnsi="Arial" w:cs="Arial"/>
          <w:b/>
        </w:rPr>
        <w:t xml:space="preserve">WAP Aporte de jugadores: </w:t>
      </w:r>
      <w:r w:rsidRPr="00683E21">
        <w:rPr>
          <w:rFonts w:ascii="Arial" w:hAnsi="Arial" w:cs="Arial"/>
        </w:rPr>
        <w:t xml:space="preserve">Es el monto de dinero </w:t>
      </w:r>
      <w:r>
        <w:rPr>
          <w:rFonts w:ascii="Arial" w:hAnsi="Arial" w:cs="Arial"/>
        </w:rPr>
        <w:t>correspondiente a l</w:t>
      </w:r>
      <w:r w:rsidRPr="00683E21">
        <w:rPr>
          <w:rFonts w:ascii="Arial" w:hAnsi="Arial" w:cs="Arial"/>
        </w:rPr>
        <w:t xml:space="preserve">os aportes </w:t>
      </w:r>
      <w:r>
        <w:rPr>
          <w:rFonts w:ascii="Arial" w:hAnsi="Arial" w:cs="Arial"/>
        </w:rPr>
        <w:t xml:space="preserve">realizados por </w:t>
      </w:r>
      <w:r w:rsidRPr="00683E21">
        <w:rPr>
          <w:rFonts w:ascii="Arial" w:hAnsi="Arial" w:cs="Arial"/>
        </w:rPr>
        <w:t xml:space="preserve">los jugadores </w:t>
      </w:r>
      <w:r w:rsidR="00F10AF9">
        <w:rPr>
          <w:rFonts w:ascii="Arial" w:hAnsi="Arial" w:cs="Arial"/>
        </w:rPr>
        <w:t xml:space="preserve">de un casino </w:t>
      </w:r>
      <w:r>
        <w:rPr>
          <w:rFonts w:ascii="Arial" w:hAnsi="Arial" w:cs="Arial"/>
        </w:rPr>
        <w:t xml:space="preserve">al </w:t>
      </w:r>
      <w:r w:rsidRPr="00683E21">
        <w:rPr>
          <w:rFonts w:ascii="Arial" w:hAnsi="Arial" w:cs="Arial"/>
        </w:rPr>
        <w:t xml:space="preserve">nivel </w:t>
      </w:r>
      <w:r>
        <w:rPr>
          <w:rFonts w:ascii="Arial" w:hAnsi="Arial" w:cs="Arial"/>
        </w:rPr>
        <w:t xml:space="preserve">WAP </w:t>
      </w:r>
      <w:r w:rsidRPr="00683E21">
        <w:rPr>
          <w:rFonts w:ascii="Arial" w:hAnsi="Arial" w:cs="Arial"/>
        </w:rPr>
        <w:t>de un pozo progresivo. Se obtiene multiplicando el porcentaje de aporte de los jugadores definido para cada nivel</w:t>
      </w:r>
      <w:r w:rsidR="00EB030B">
        <w:rPr>
          <w:rFonts w:ascii="Arial" w:hAnsi="Arial" w:cs="Arial"/>
        </w:rPr>
        <w:t xml:space="preserve"> WAP </w:t>
      </w:r>
      <w:r w:rsidRPr="00683E21">
        <w:rPr>
          <w:rFonts w:ascii="Arial" w:hAnsi="Arial" w:cs="Arial"/>
        </w:rPr>
        <w:t>por el monto jugado por los clientes del casino</w:t>
      </w:r>
      <w:r>
        <w:rPr>
          <w:rFonts w:ascii="Arial" w:hAnsi="Arial" w:cs="Arial"/>
        </w:rPr>
        <w:t>.</w:t>
      </w:r>
      <w:r>
        <w:rPr>
          <w:rFonts w:ascii="Arial" w:hAnsi="Arial" w:cs="Arial"/>
          <w:b/>
        </w:rPr>
        <w:t xml:space="preserve"> </w:t>
      </w:r>
    </w:p>
    <w:p w14:paraId="7BD414E2" w14:textId="77777777" w:rsidR="004C0F9D" w:rsidRDefault="004C0F9D" w:rsidP="000730A1">
      <w:pPr>
        <w:pStyle w:val="Prrafodelista"/>
        <w:ind w:left="1134" w:hanging="567"/>
        <w:rPr>
          <w:rFonts w:ascii="Arial" w:hAnsi="Arial" w:cs="Arial"/>
          <w:i/>
        </w:rPr>
      </w:pPr>
    </w:p>
    <w:p w14:paraId="12322082" w14:textId="77777777" w:rsidR="007F1940" w:rsidRPr="007F1940" w:rsidRDefault="001C1CE5" w:rsidP="000730A1">
      <w:pPr>
        <w:pStyle w:val="Prrafodelista"/>
        <w:numPr>
          <w:ilvl w:val="0"/>
          <w:numId w:val="25"/>
        </w:numPr>
        <w:ind w:left="1134" w:hanging="567"/>
        <w:jc w:val="both"/>
        <w:rPr>
          <w:rFonts w:ascii="Arial" w:hAnsi="Arial" w:cs="Arial"/>
          <w:b/>
        </w:rPr>
      </w:pPr>
      <w:r>
        <w:rPr>
          <w:rFonts w:ascii="Arial" w:hAnsi="Arial" w:cs="Arial"/>
          <w:b/>
        </w:rPr>
        <w:t xml:space="preserve">WAP Premios </w:t>
      </w:r>
      <w:r w:rsidR="0092129C">
        <w:rPr>
          <w:rFonts w:ascii="Arial" w:hAnsi="Arial" w:cs="Arial"/>
          <w:b/>
        </w:rPr>
        <w:t>v</w:t>
      </w:r>
      <w:r>
        <w:rPr>
          <w:rFonts w:ascii="Arial" w:hAnsi="Arial" w:cs="Arial"/>
          <w:b/>
        </w:rPr>
        <w:t xml:space="preserve">alor </w:t>
      </w:r>
      <w:r w:rsidR="0092129C">
        <w:rPr>
          <w:rFonts w:ascii="Arial" w:hAnsi="Arial" w:cs="Arial"/>
          <w:b/>
        </w:rPr>
        <w:t>b</w:t>
      </w:r>
      <w:r>
        <w:rPr>
          <w:rFonts w:ascii="Arial" w:hAnsi="Arial" w:cs="Arial"/>
          <w:b/>
        </w:rPr>
        <w:t xml:space="preserve">ase: </w:t>
      </w:r>
      <w:r w:rsidRPr="001C1CE5">
        <w:rPr>
          <w:rFonts w:ascii="Arial" w:hAnsi="Arial" w:cs="Arial"/>
        </w:rPr>
        <w:t>Es el monto de dinero correspondiente al pago de premio entregado por el nivel del pozo progresivo WAP</w:t>
      </w:r>
      <w:r>
        <w:rPr>
          <w:rFonts w:ascii="Arial" w:hAnsi="Arial" w:cs="Arial"/>
        </w:rPr>
        <w:t xml:space="preserve">, correspondiente al componente del valor base del progresivo. </w:t>
      </w:r>
    </w:p>
    <w:p w14:paraId="2815DF30" w14:textId="77777777" w:rsidR="007F1940" w:rsidRDefault="007F1940" w:rsidP="000730A1">
      <w:pPr>
        <w:pStyle w:val="Prrafodelista"/>
        <w:ind w:left="1134" w:hanging="567"/>
        <w:jc w:val="both"/>
        <w:rPr>
          <w:rFonts w:ascii="Arial" w:hAnsi="Arial" w:cs="Arial"/>
        </w:rPr>
      </w:pPr>
    </w:p>
    <w:p w14:paraId="6A20049C" w14:textId="77777777" w:rsidR="007F1940" w:rsidRPr="001C1CE5" w:rsidRDefault="001C1CE5" w:rsidP="000730A1">
      <w:pPr>
        <w:pStyle w:val="Prrafodelista"/>
        <w:numPr>
          <w:ilvl w:val="0"/>
          <w:numId w:val="25"/>
        </w:numPr>
        <w:ind w:left="1134" w:hanging="567"/>
        <w:jc w:val="both"/>
        <w:rPr>
          <w:rFonts w:ascii="Arial" w:hAnsi="Arial" w:cs="Arial"/>
          <w:b/>
        </w:rPr>
      </w:pPr>
      <w:r>
        <w:rPr>
          <w:rFonts w:ascii="Arial" w:hAnsi="Arial" w:cs="Arial"/>
          <w:b/>
        </w:rPr>
        <w:t xml:space="preserve">WAP Premios </w:t>
      </w:r>
      <w:r w:rsidR="0092129C">
        <w:rPr>
          <w:rFonts w:ascii="Arial" w:hAnsi="Arial" w:cs="Arial"/>
          <w:b/>
        </w:rPr>
        <w:t>a</w:t>
      </w:r>
      <w:r>
        <w:rPr>
          <w:rFonts w:ascii="Arial" w:hAnsi="Arial" w:cs="Arial"/>
          <w:b/>
        </w:rPr>
        <w:t xml:space="preserve">porte </w:t>
      </w:r>
      <w:r w:rsidR="0092129C">
        <w:rPr>
          <w:rFonts w:ascii="Arial" w:hAnsi="Arial" w:cs="Arial"/>
          <w:b/>
        </w:rPr>
        <w:t>j</w:t>
      </w:r>
      <w:r>
        <w:rPr>
          <w:rFonts w:ascii="Arial" w:hAnsi="Arial" w:cs="Arial"/>
          <w:b/>
        </w:rPr>
        <w:t>ugadores:</w:t>
      </w:r>
      <w:r w:rsidRPr="001C1CE5">
        <w:rPr>
          <w:rFonts w:ascii="Arial" w:hAnsi="Arial" w:cs="Arial"/>
        </w:rPr>
        <w:t xml:space="preserve"> Es el monto de dinero correspondiente al pago de premio entregado por el nivel del pozo progresivo WAP</w:t>
      </w:r>
      <w:r>
        <w:rPr>
          <w:rFonts w:ascii="Arial" w:hAnsi="Arial" w:cs="Arial"/>
        </w:rPr>
        <w:t>, correspondiente al componente del aporte de jugadores.</w:t>
      </w:r>
    </w:p>
    <w:p w14:paraId="695DBC25" w14:textId="77777777" w:rsidR="001C1CE5" w:rsidRPr="001C1CE5" w:rsidRDefault="001C1CE5" w:rsidP="000730A1">
      <w:pPr>
        <w:pStyle w:val="Prrafodelista"/>
        <w:ind w:left="1134" w:hanging="567"/>
        <w:rPr>
          <w:rFonts w:ascii="Arial" w:hAnsi="Arial" w:cs="Arial"/>
          <w:b/>
        </w:rPr>
      </w:pPr>
    </w:p>
    <w:p w14:paraId="4C07D1B9" w14:textId="5309D563" w:rsidR="001C1CE5" w:rsidRPr="007F1940" w:rsidRDefault="001C1CE5" w:rsidP="000730A1">
      <w:pPr>
        <w:pStyle w:val="Prrafodelista"/>
        <w:numPr>
          <w:ilvl w:val="0"/>
          <w:numId w:val="25"/>
        </w:numPr>
        <w:ind w:left="1134" w:hanging="567"/>
        <w:jc w:val="both"/>
        <w:rPr>
          <w:rFonts w:ascii="Arial" w:hAnsi="Arial" w:cs="Arial"/>
          <w:b/>
        </w:rPr>
      </w:pPr>
      <w:r>
        <w:rPr>
          <w:rFonts w:ascii="Arial" w:hAnsi="Arial" w:cs="Arial"/>
          <w:b/>
        </w:rPr>
        <w:t xml:space="preserve">WAP Pozo Total Inicial: </w:t>
      </w:r>
      <w:r w:rsidRPr="001C1CE5">
        <w:rPr>
          <w:rFonts w:ascii="Arial" w:hAnsi="Arial" w:cs="Arial"/>
        </w:rPr>
        <w:t>Es el monto de dinero co</w:t>
      </w:r>
      <w:r>
        <w:rPr>
          <w:rFonts w:ascii="Arial" w:hAnsi="Arial" w:cs="Arial"/>
        </w:rPr>
        <w:t xml:space="preserve">nsolidado del </w:t>
      </w:r>
      <w:r w:rsidRPr="001C1CE5">
        <w:rPr>
          <w:rFonts w:ascii="Arial" w:hAnsi="Arial" w:cs="Arial"/>
        </w:rPr>
        <w:t>pozo progresivo WAP</w:t>
      </w:r>
      <w:r w:rsidR="00170038">
        <w:rPr>
          <w:rFonts w:ascii="Arial" w:hAnsi="Arial" w:cs="Arial"/>
        </w:rPr>
        <w:t xml:space="preserve"> </w:t>
      </w:r>
      <w:r>
        <w:rPr>
          <w:rFonts w:ascii="Arial" w:hAnsi="Arial" w:cs="Arial"/>
        </w:rPr>
        <w:t xml:space="preserve">al </w:t>
      </w:r>
      <w:r w:rsidR="00170038">
        <w:rPr>
          <w:rFonts w:ascii="Arial" w:hAnsi="Arial" w:cs="Arial"/>
        </w:rPr>
        <w:t xml:space="preserve">momento de la apertura o </w:t>
      </w:r>
      <w:r w:rsidR="00FB194E">
        <w:rPr>
          <w:rFonts w:ascii="Arial" w:hAnsi="Arial" w:cs="Arial"/>
        </w:rPr>
        <w:t>inicio</w:t>
      </w:r>
      <w:r w:rsidR="00170038">
        <w:rPr>
          <w:rFonts w:ascii="Arial" w:hAnsi="Arial" w:cs="Arial"/>
        </w:rPr>
        <w:t xml:space="preserve"> de cada </w:t>
      </w:r>
      <w:r>
        <w:rPr>
          <w:rFonts w:ascii="Arial" w:hAnsi="Arial" w:cs="Arial"/>
        </w:rPr>
        <w:t>jornada</w:t>
      </w:r>
      <w:r w:rsidR="00170038">
        <w:rPr>
          <w:rFonts w:ascii="Arial" w:hAnsi="Arial" w:cs="Arial"/>
        </w:rPr>
        <w:t xml:space="preserve"> casino</w:t>
      </w:r>
      <w:r>
        <w:rPr>
          <w:rFonts w:ascii="Arial" w:hAnsi="Arial" w:cs="Arial"/>
        </w:rPr>
        <w:t xml:space="preserve">, que debe ser el total publicitado en </w:t>
      </w:r>
      <w:r w:rsidR="00170038">
        <w:rPr>
          <w:rFonts w:ascii="Arial" w:hAnsi="Arial" w:cs="Arial"/>
        </w:rPr>
        <w:t xml:space="preserve">las salas de juego </w:t>
      </w:r>
      <w:r>
        <w:rPr>
          <w:rFonts w:ascii="Arial" w:hAnsi="Arial" w:cs="Arial"/>
        </w:rPr>
        <w:t xml:space="preserve">de </w:t>
      </w:r>
      <w:r w:rsidR="00170038">
        <w:rPr>
          <w:rFonts w:ascii="Arial" w:hAnsi="Arial" w:cs="Arial"/>
        </w:rPr>
        <w:t xml:space="preserve">cada uno de </w:t>
      </w:r>
      <w:r>
        <w:rPr>
          <w:rFonts w:ascii="Arial" w:hAnsi="Arial" w:cs="Arial"/>
        </w:rPr>
        <w:t>los casinos de juego</w:t>
      </w:r>
      <w:r w:rsidR="00170038">
        <w:rPr>
          <w:rFonts w:ascii="Arial" w:hAnsi="Arial" w:cs="Arial"/>
        </w:rPr>
        <w:t xml:space="preserve"> que operan el WAP</w:t>
      </w:r>
      <w:r>
        <w:rPr>
          <w:rFonts w:ascii="Arial" w:hAnsi="Arial" w:cs="Arial"/>
        </w:rPr>
        <w:t>. Este valor debe ser igual al monto de WAP Pozo Total Final de</w:t>
      </w:r>
      <w:r w:rsidR="00FB194E">
        <w:rPr>
          <w:rFonts w:ascii="Arial" w:hAnsi="Arial" w:cs="Arial"/>
        </w:rPr>
        <w:t xml:space="preserve"> </w:t>
      </w:r>
      <w:r>
        <w:rPr>
          <w:rFonts w:ascii="Arial" w:hAnsi="Arial" w:cs="Arial"/>
        </w:rPr>
        <w:t>l</w:t>
      </w:r>
      <w:r w:rsidR="00FB194E">
        <w:rPr>
          <w:rFonts w:ascii="Arial" w:hAnsi="Arial" w:cs="Arial"/>
        </w:rPr>
        <w:t>a jornada</w:t>
      </w:r>
      <w:r>
        <w:rPr>
          <w:rFonts w:ascii="Arial" w:hAnsi="Arial" w:cs="Arial"/>
        </w:rPr>
        <w:t xml:space="preserve"> anterior</w:t>
      </w:r>
      <w:r w:rsidR="00170038">
        <w:rPr>
          <w:rFonts w:ascii="Arial" w:hAnsi="Arial" w:cs="Arial"/>
        </w:rPr>
        <w:t>, asociado a las máquinas de azar que participan en el pozo progresivo en WAP</w:t>
      </w:r>
      <w:r>
        <w:rPr>
          <w:rFonts w:ascii="Arial" w:hAnsi="Arial" w:cs="Arial"/>
        </w:rPr>
        <w:t>.</w:t>
      </w:r>
    </w:p>
    <w:p w14:paraId="630590D4" w14:textId="77777777" w:rsidR="001C1CE5" w:rsidRDefault="001C1CE5" w:rsidP="000730A1">
      <w:pPr>
        <w:pStyle w:val="Prrafodelista"/>
        <w:ind w:left="1134" w:hanging="567"/>
        <w:rPr>
          <w:rFonts w:ascii="Arial" w:hAnsi="Arial" w:cs="Arial"/>
          <w:i/>
        </w:rPr>
      </w:pPr>
    </w:p>
    <w:p w14:paraId="6792010F" w14:textId="3B4C2809" w:rsidR="001C1CE5" w:rsidRPr="007F1940" w:rsidRDefault="001C1CE5" w:rsidP="000730A1">
      <w:pPr>
        <w:pStyle w:val="Prrafodelista"/>
        <w:numPr>
          <w:ilvl w:val="0"/>
          <w:numId w:val="25"/>
        </w:numPr>
        <w:ind w:left="1134" w:hanging="567"/>
        <w:jc w:val="both"/>
        <w:rPr>
          <w:rFonts w:ascii="Arial" w:hAnsi="Arial" w:cs="Arial"/>
          <w:b/>
        </w:rPr>
      </w:pPr>
      <w:r>
        <w:rPr>
          <w:rFonts w:ascii="Arial" w:hAnsi="Arial" w:cs="Arial"/>
          <w:b/>
        </w:rPr>
        <w:t xml:space="preserve">WAP Pozo Total Final: </w:t>
      </w:r>
      <w:r w:rsidRPr="001C1CE5">
        <w:rPr>
          <w:rFonts w:ascii="Arial" w:hAnsi="Arial" w:cs="Arial"/>
        </w:rPr>
        <w:t>Es el monto de dinero co</w:t>
      </w:r>
      <w:r>
        <w:rPr>
          <w:rFonts w:ascii="Arial" w:hAnsi="Arial" w:cs="Arial"/>
        </w:rPr>
        <w:t xml:space="preserve">nsolidado del </w:t>
      </w:r>
      <w:r w:rsidRPr="001C1CE5">
        <w:rPr>
          <w:rFonts w:ascii="Arial" w:hAnsi="Arial" w:cs="Arial"/>
        </w:rPr>
        <w:t>pozo progresivo WAP</w:t>
      </w:r>
      <w:r w:rsidR="00170038">
        <w:rPr>
          <w:rFonts w:ascii="Arial" w:hAnsi="Arial" w:cs="Arial"/>
        </w:rPr>
        <w:t xml:space="preserve"> </w:t>
      </w:r>
      <w:r>
        <w:rPr>
          <w:rFonts w:ascii="Arial" w:hAnsi="Arial" w:cs="Arial"/>
        </w:rPr>
        <w:t xml:space="preserve">al </w:t>
      </w:r>
      <w:r w:rsidR="00170038">
        <w:rPr>
          <w:rFonts w:ascii="Arial" w:hAnsi="Arial" w:cs="Arial"/>
        </w:rPr>
        <w:t xml:space="preserve">momento del cierre de cada </w:t>
      </w:r>
      <w:r>
        <w:rPr>
          <w:rFonts w:ascii="Arial" w:hAnsi="Arial" w:cs="Arial"/>
        </w:rPr>
        <w:t>jornada</w:t>
      </w:r>
      <w:r w:rsidR="00170038">
        <w:rPr>
          <w:rFonts w:ascii="Arial" w:hAnsi="Arial" w:cs="Arial"/>
        </w:rPr>
        <w:t xml:space="preserve"> casino</w:t>
      </w:r>
      <w:r>
        <w:rPr>
          <w:rFonts w:ascii="Arial" w:hAnsi="Arial" w:cs="Arial"/>
        </w:rPr>
        <w:t xml:space="preserve">, </w:t>
      </w:r>
      <w:r w:rsidR="00170038">
        <w:rPr>
          <w:rFonts w:ascii="Arial" w:hAnsi="Arial" w:cs="Arial"/>
        </w:rPr>
        <w:t xml:space="preserve">que debe ser el total publicitado en las salas de juego de cada uno de los casinos de juego que operan el WAP. </w:t>
      </w:r>
      <w:r>
        <w:rPr>
          <w:rFonts w:ascii="Arial" w:hAnsi="Arial" w:cs="Arial"/>
        </w:rPr>
        <w:t xml:space="preserve">Este valor debe ser igual al monto de WAP Pozo Total </w:t>
      </w:r>
      <w:r w:rsidR="00FC2533">
        <w:rPr>
          <w:rFonts w:ascii="Arial" w:hAnsi="Arial" w:cs="Arial"/>
        </w:rPr>
        <w:t xml:space="preserve">Inicial </w:t>
      </w:r>
      <w:r>
        <w:rPr>
          <w:rFonts w:ascii="Arial" w:hAnsi="Arial" w:cs="Arial"/>
        </w:rPr>
        <w:t>de</w:t>
      </w:r>
      <w:r w:rsidR="00FB194E">
        <w:rPr>
          <w:rFonts w:ascii="Arial" w:hAnsi="Arial" w:cs="Arial"/>
        </w:rPr>
        <w:t xml:space="preserve"> </w:t>
      </w:r>
      <w:r>
        <w:rPr>
          <w:rFonts w:ascii="Arial" w:hAnsi="Arial" w:cs="Arial"/>
        </w:rPr>
        <w:t>l</w:t>
      </w:r>
      <w:r w:rsidR="00FB194E">
        <w:rPr>
          <w:rFonts w:ascii="Arial" w:hAnsi="Arial" w:cs="Arial"/>
        </w:rPr>
        <w:t>a</w:t>
      </w:r>
      <w:r>
        <w:rPr>
          <w:rFonts w:ascii="Arial" w:hAnsi="Arial" w:cs="Arial"/>
        </w:rPr>
        <w:t xml:space="preserve"> </w:t>
      </w:r>
      <w:r w:rsidR="00FB194E">
        <w:rPr>
          <w:rFonts w:ascii="Arial" w:hAnsi="Arial" w:cs="Arial"/>
        </w:rPr>
        <w:t>jornada</w:t>
      </w:r>
      <w:r>
        <w:rPr>
          <w:rFonts w:ascii="Arial" w:hAnsi="Arial" w:cs="Arial"/>
        </w:rPr>
        <w:t xml:space="preserve"> </w:t>
      </w:r>
      <w:r w:rsidR="00FC2533">
        <w:rPr>
          <w:rFonts w:ascii="Arial" w:hAnsi="Arial" w:cs="Arial"/>
        </w:rPr>
        <w:t>siguiente</w:t>
      </w:r>
      <w:r w:rsidR="00170038">
        <w:rPr>
          <w:rFonts w:ascii="Arial" w:hAnsi="Arial" w:cs="Arial"/>
        </w:rPr>
        <w:t>, asociado a las máquinas de azar que participan en el pozo progresivo en WAP.</w:t>
      </w:r>
    </w:p>
    <w:p w14:paraId="673F99CD" w14:textId="77777777" w:rsidR="001C1CE5" w:rsidRDefault="001C1CE5" w:rsidP="000730A1">
      <w:pPr>
        <w:pStyle w:val="Prrafodelista"/>
        <w:ind w:left="1134" w:hanging="567"/>
        <w:rPr>
          <w:rFonts w:ascii="Arial" w:hAnsi="Arial" w:cs="Arial"/>
          <w:i/>
        </w:rPr>
      </w:pPr>
    </w:p>
    <w:p w14:paraId="0DFC4942" w14:textId="77777777" w:rsidR="00347276" w:rsidRPr="00347276" w:rsidRDefault="00347276" w:rsidP="000730A1">
      <w:pPr>
        <w:numPr>
          <w:ilvl w:val="0"/>
          <w:numId w:val="25"/>
        </w:numPr>
        <w:ind w:left="1134" w:hanging="567"/>
        <w:contextualSpacing/>
        <w:jc w:val="both"/>
        <w:rPr>
          <w:rFonts w:ascii="Arial" w:hAnsi="Arial" w:cs="Arial"/>
        </w:rPr>
      </w:pPr>
      <w:r w:rsidRPr="00347276">
        <w:rPr>
          <w:rFonts w:ascii="Arial" w:hAnsi="Arial" w:cs="Arial"/>
          <w:b/>
        </w:rPr>
        <w:t xml:space="preserve">WAP Número máquinas operando: </w:t>
      </w:r>
      <w:r w:rsidRPr="00347276">
        <w:rPr>
          <w:rFonts w:ascii="Arial" w:hAnsi="Arial" w:cs="Arial"/>
        </w:rPr>
        <w:t>Corresponde al número de máquinas de azar asociadas al pozo progresivo WAP que funcionaron efectivamente</w:t>
      </w:r>
      <w:r w:rsidRPr="00347276">
        <w:rPr>
          <w:rFonts w:ascii="Arial" w:hAnsi="Arial" w:cs="Arial"/>
          <w:b/>
        </w:rPr>
        <w:t xml:space="preserve"> </w:t>
      </w:r>
      <w:r w:rsidRPr="00347276">
        <w:rPr>
          <w:rFonts w:ascii="Arial" w:hAnsi="Arial" w:cs="Arial"/>
        </w:rPr>
        <w:t xml:space="preserve">en un período de tiempo.  </w:t>
      </w:r>
    </w:p>
    <w:p w14:paraId="011EDB29" w14:textId="77777777" w:rsidR="00347276" w:rsidRDefault="00347276" w:rsidP="0033703A">
      <w:pPr>
        <w:pStyle w:val="Prrafodelista"/>
        <w:ind w:left="567"/>
        <w:rPr>
          <w:rFonts w:ascii="Arial" w:hAnsi="Arial" w:cs="Arial"/>
          <w:i/>
        </w:rPr>
      </w:pPr>
    </w:p>
    <w:p w14:paraId="17CA6C05" w14:textId="77777777" w:rsidR="0033703A" w:rsidRPr="00F6574F" w:rsidRDefault="0033703A" w:rsidP="0033703A">
      <w:pPr>
        <w:pStyle w:val="Prrafodelista"/>
        <w:ind w:left="567"/>
        <w:rPr>
          <w:rFonts w:ascii="Arial" w:hAnsi="Arial" w:cs="Arial"/>
          <w:i/>
        </w:rPr>
      </w:pPr>
      <w:r>
        <w:rPr>
          <w:rFonts w:ascii="Arial" w:hAnsi="Arial" w:cs="Arial"/>
          <w:i/>
        </w:rPr>
        <w:t>Torneos de máquinas de azar</w:t>
      </w:r>
    </w:p>
    <w:p w14:paraId="4B9EB12B" w14:textId="77777777" w:rsidR="0033703A" w:rsidRDefault="0033703A" w:rsidP="00021A5A">
      <w:pPr>
        <w:pStyle w:val="Prrafodelista"/>
        <w:ind w:left="1134"/>
        <w:jc w:val="both"/>
        <w:rPr>
          <w:rFonts w:ascii="Arial" w:hAnsi="Arial" w:cs="Arial"/>
        </w:rPr>
      </w:pPr>
    </w:p>
    <w:p w14:paraId="21FF8A30" w14:textId="295E8705" w:rsidR="00283054" w:rsidRDefault="00283054" w:rsidP="00283054">
      <w:pPr>
        <w:pStyle w:val="Prrafodelista"/>
        <w:ind w:left="567"/>
        <w:jc w:val="both"/>
        <w:rPr>
          <w:rFonts w:ascii="Arial" w:hAnsi="Arial" w:cs="Arial"/>
        </w:rPr>
      </w:pPr>
      <w:r>
        <w:rPr>
          <w:rFonts w:ascii="Arial" w:hAnsi="Arial" w:cs="Arial"/>
        </w:rPr>
        <w:t xml:space="preserve">Para </w:t>
      </w:r>
      <w:r w:rsidRPr="008F3BE8">
        <w:rPr>
          <w:rFonts w:ascii="Arial" w:hAnsi="Arial" w:cs="Arial"/>
        </w:rPr>
        <w:t>la categoría de juegos de máquinas de azar</w:t>
      </w:r>
      <w:r>
        <w:rPr>
          <w:rFonts w:ascii="Arial" w:hAnsi="Arial" w:cs="Arial"/>
        </w:rPr>
        <w:t>,</w:t>
      </w:r>
      <w:r w:rsidRPr="008F3BE8">
        <w:rPr>
          <w:rFonts w:ascii="Arial" w:hAnsi="Arial" w:cs="Arial"/>
        </w:rPr>
        <w:t xml:space="preserve"> los casinos de juego pueden realizar torneos de juego</w:t>
      </w:r>
      <w:r>
        <w:rPr>
          <w:rFonts w:ascii="Arial" w:hAnsi="Arial" w:cs="Arial"/>
        </w:rPr>
        <w:t xml:space="preserve">, </w:t>
      </w:r>
      <w:r w:rsidR="00FB194E">
        <w:rPr>
          <w:rFonts w:ascii="Arial" w:hAnsi="Arial" w:cs="Arial"/>
        </w:rPr>
        <w:t xml:space="preserve">los cuales, </w:t>
      </w:r>
      <w:r w:rsidRPr="008F3BE8">
        <w:rPr>
          <w:rFonts w:ascii="Arial" w:hAnsi="Arial" w:cs="Arial"/>
        </w:rPr>
        <w:t>mediante sus Reglamentos y/o las Bases del torneo</w:t>
      </w:r>
      <w:r>
        <w:rPr>
          <w:rFonts w:ascii="Arial" w:hAnsi="Arial" w:cs="Arial"/>
        </w:rPr>
        <w:t>,</w:t>
      </w:r>
      <w:r w:rsidRPr="008F3BE8">
        <w:rPr>
          <w:rFonts w:ascii="Arial" w:hAnsi="Arial" w:cs="Arial"/>
        </w:rPr>
        <w:t xml:space="preserve"> definen condiciones de participación, etapas, fechas de realización, reglas particulares, premios monetarios o premios de otros tipos, entre otros elementos.</w:t>
      </w:r>
    </w:p>
    <w:p w14:paraId="63652136" w14:textId="77777777" w:rsidR="00112430" w:rsidRDefault="00112430" w:rsidP="00283054">
      <w:pPr>
        <w:pStyle w:val="Prrafodelista"/>
        <w:ind w:left="567"/>
        <w:jc w:val="both"/>
        <w:rPr>
          <w:rFonts w:ascii="Arial" w:hAnsi="Arial" w:cs="Arial"/>
        </w:rPr>
      </w:pPr>
    </w:p>
    <w:p w14:paraId="39B80349" w14:textId="77777777" w:rsidR="00112430" w:rsidRDefault="00112430" w:rsidP="00283054">
      <w:pPr>
        <w:pStyle w:val="Prrafodelista"/>
        <w:ind w:left="567"/>
        <w:jc w:val="both"/>
        <w:rPr>
          <w:rFonts w:ascii="Arial" w:hAnsi="Arial" w:cs="Arial"/>
        </w:rPr>
      </w:pPr>
      <w:r>
        <w:rPr>
          <w:rFonts w:ascii="Arial" w:hAnsi="Arial" w:cs="Arial"/>
        </w:rPr>
        <w:t>En este tipo de torneos se pueden entregar premios en efectivo y/o en créditos promocionales.</w:t>
      </w:r>
    </w:p>
    <w:p w14:paraId="6362EC39" w14:textId="77777777" w:rsidR="00283054" w:rsidRDefault="00283054" w:rsidP="00021A5A">
      <w:pPr>
        <w:pStyle w:val="Prrafodelista"/>
        <w:ind w:left="1134"/>
        <w:jc w:val="both"/>
        <w:rPr>
          <w:rFonts w:ascii="Arial" w:hAnsi="Arial" w:cs="Arial"/>
        </w:rPr>
      </w:pPr>
    </w:p>
    <w:p w14:paraId="650D2557" w14:textId="77777777" w:rsidR="00112430" w:rsidRPr="00112430" w:rsidRDefault="00112430" w:rsidP="000730A1">
      <w:pPr>
        <w:pStyle w:val="Prrafodelista"/>
        <w:numPr>
          <w:ilvl w:val="0"/>
          <w:numId w:val="25"/>
        </w:numPr>
        <w:ind w:left="1134" w:hanging="567"/>
        <w:jc w:val="both"/>
        <w:rPr>
          <w:rFonts w:ascii="Arial" w:hAnsi="Arial" w:cs="Arial"/>
          <w:b/>
        </w:rPr>
      </w:pPr>
      <w:r>
        <w:rPr>
          <w:rFonts w:ascii="Arial" w:hAnsi="Arial" w:cs="Arial"/>
          <w:b/>
        </w:rPr>
        <w:t>Inscripciones:</w:t>
      </w:r>
      <w:r w:rsidRPr="00112430">
        <w:rPr>
          <w:rFonts w:ascii="Arial" w:hAnsi="Arial" w:cs="Arial"/>
          <w:b/>
        </w:rPr>
        <w:t xml:space="preserve"> </w:t>
      </w:r>
      <w:r w:rsidR="007877A9">
        <w:rPr>
          <w:rFonts w:ascii="Arial" w:hAnsi="Arial" w:cs="Arial"/>
        </w:rPr>
        <w:t>Corresponde al número de jugadores inscritos en el torneo de juego y al número de reinscripciones que hacen los jugadores en el torneo de juego. La inscripción y reinscripción tienen asociado un valor monetario unitario que puede ser igual o mayor que $ 0.</w:t>
      </w:r>
    </w:p>
    <w:p w14:paraId="445E6441" w14:textId="77777777" w:rsidR="00112430" w:rsidRDefault="00112430" w:rsidP="000730A1">
      <w:pPr>
        <w:pStyle w:val="Prrafodelista"/>
        <w:ind w:left="1134" w:hanging="567"/>
        <w:jc w:val="both"/>
        <w:rPr>
          <w:rFonts w:ascii="Arial" w:hAnsi="Arial" w:cs="Arial"/>
          <w:b/>
        </w:rPr>
      </w:pPr>
    </w:p>
    <w:p w14:paraId="7438EFCC" w14:textId="77777777" w:rsidR="00112430" w:rsidRPr="007877A9" w:rsidRDefault="00112430" w:rsidP="000730A1">
      <w:pPr>
        <w:pStyle w:val="Prrafodelista"/>
        <w:numPr>
          <w:ilvl w:val="0"/>
          <w:numId w:val="25"/>
        </w:numPr>
        <w:ind w:left="1134" w:hanging="567"/>
        <w:jc w:val="both"/>
        <w:rPr>
          <w:rFonts w:ascii="Arial" w:hAnsi="Arial" w:cs="Arial"/>
          <w:b/>
        </w:rPr>
      </w:pPr>
      <w:r>
        <w:rPr>
          <w:rFonts w:ascii="Arial" w:hAnsi="Arial" w:cs="Arial"/>
          <w:b/>
        </w:rPr>
        <w:t>Recaudación:</w:t>
      </w:r>
      <w:r w:rsidRPr="00112430">
        <w:rPr>
          <w:rFonts w:ascii="Arial" w:hAnsi="Arial" w:cs="Arial"/>
          <w:b/>
        </w:rPr>
        <w:t xml:space="preserve"> </w:t>
      </w:r>
      <w:r w:rsidR="007877A9">
        <w:rPr>
          <w:rFonts w:ascii="Arial" w:hAnsi="Arial" w:cs="Arial"/>
        </w:rPr>
        <w:t>Existen tres fuentes de recaudación para los torneos de juego, que corresponden a Recaudación por inscripción, Aportes del casino y Otros aportes. Esto es:</w:t>
      </w:r>
    </w:p>
    <w:p w14:paraId="47544B50" w14:textId="77777777" w:rsidR="007877A9" w:rsidRPr="007877A9" w:rsidRDefault="007877A9" w:rsidP="007877A9">
      <w:pPr>
        <w:pStyle w:val="Prrafodelista"/>
        <w:rPr>
          <w:rFonts w:ascii="Arial" w:hAnsi="Arial" w:cs="Arial"/>
          <w:b/>
        </w:rPr>
      </w:pPr>
    </w:p>
    <w:p w14:paraId="07DA0C9D" w14:textId="77777777" w:rsidR="00917B0F" w:rsidRDefault="007877A9" w:rsidP="00BE6706">
      <w:pPr>
        <w:tabs>
          <w:tab w:val="left" w:pos="1134"/>
        </w:tabs>
        <w:ind w:left="1134"/>
        <w:jc w:val="both"/>
        <w:rPr>
          <w:rFonts w:ascii="Arial" w:hAnsi="Arial" w:cs="Arial"/>
        </w:rPr>
      </w:pPr>
      <w:r w:rsidRPr="007877A9">
        <w:rPr>
          <w:rFonts w:ascii="Arial" w:hAnsi="Arial" w:cs="Arial"/>
        </w:rPr>
        <w:t>Total de recaudación = Recaudaci</w:t>
      </w:r>
      <w:r w:rsidR="00917B0F">
        <w:rPr>
          <w:rFonts w:ascii="Arial" w:hAnsi="Arial" w:cs="Arial"/>
        </w:rPr>
        <w:t>ón por inscripción +</w:t>
      </w:r>
      <w:r w:rsidRPr="007877A9">
        <w:rPr>
          <w:rFonts w:ascii="Arial" w:hAnsi="Arial" w:cs="Arial"/>
        </w:rPr>
        <w:t xml:space="preserve"> </w:t>
      </w:r>
      <w:r w:rsidR="00917B0F">
        <w:rPr>
          <w:rFonts w:ascii="Arial" w:hAnsi="Arial" w:cs="Arial"/>
        </w:rPr>
        <w:t xml:space="preserve">    </w:t>
      </w:r>
    </w:p>
    <w:p w14:paraId="5322A0A0" w14:textId="77777777" w:rsidR="007877A9" w:rsidRPr="007877A9" w:rsidRDefault="00917B0F" w:rsidP="00917B0F">
      <w:pPr>
        <w:tabs>
          <w:tab w:val="left" w:pos="1134"/>
        </w:tabs>
        <w:ind w:left="1272"/>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 xml:space="preserve">    Aportes del </w:t>
      </w:r>
      <w:r w:rsidR="007877A9" w:rsidRPr="007877A9">
        <w:rPr>
          <w:rFonts w:ascii="Arial" w:hAnsi="Arial" w:cs="Arial"/>
        </w:rPr>
        <w:t>casino + Otros aportes</w:t>
      </w:r>
    </w:p>
    <w:p w14:paraId="7278FFCD" w14:textId="77777777" w:rsidR="007877A9" w:rsidRPr="007877A9" w:rsidRDefault="007877A9" w:rsidP="00590E70">
      <w:pPr>
        <w:tabs>
          <w:tab w:val="left" w:pos="1134"/>
        </w:tabs>
        <w:ind w:left="1272"/>
        <w:rPr>
          <w:rFonts w:ascii="Arial" w:hAnsi="Arial" w:cs="Arial"/>
        </w:rPr>
      </w:pPr>
    </w:p>
    <w:p w14:paraId="26FA47F8" w14:textId="77777777" w:rsidR="007877A9" w:rsidRPr="007877A9" w:rsidRDefault="007877A9" w:rsidP="00BE6706">
      <w:pPr>
        <w:tabs>
          <w:tab w:val="left" w:pos="1134"/>
        </w:tabs>
        <w:ind w:left="1134"/>
        <w:jc w:val="both"/>
        <w:rPr>
          <w:rFonts w:ascii="Arial" w:hAnsi="Arial" w:cs="Arial"/>
        </w:rPr>
      </w:pPr>
      <w:r w:rsidRPr="007877A9">
        <w:rPr>
          <w:rFonts w:ascii="Arial" w:hAnsi="Arial" w:cs="Arial"/>
        </w:rPr>
        <w:t>Donde la “Recaudación por inscripción” se calcula como la suma del número de inscritos</w:t>
      </w:r>
      <w:r w:rsidR="00590E70">
        <w:rPr>
          <w:rFonts w:ascii="Arial" w:hAnsi="Arial" w:cs="Arial"/>
        </w:rPr>
        <w:t xml:space="preserve"> y</w:t>
      </w:r>
      <w:r w:rsidRPr="007877A9">
        <w:rPr>
          <w:rFonts w:ascii="Arial" w:hAnsi="Arial" w:cs="Arial"/>
        </w:rPr>
        <w:t xml:space="preserve"> reinscritos, cada uno multiplicado por su respectivo valor unitario. Esto es:</w:t>
      </w:r>
    </w:p>
    <w:p w14:paraId="6AA7CF88" w14:textId="77777777" w:rsidR="007877A9" w:rsidRPr="007877A9" w:rsidRDefault="007877A9" w:rsidP="00590E70">
      <w:pPr>
        <w:tabs>
          <w:tab w:val="left" w:pos="1134"/>
        </w:tabs>
        <w:ind w:left="1272"/>
        <w:jc w:val="both"/>
        <w:rPr>
          <w:rFonts w:ascii="Arial" w:hAnsi="Arial" w:cs="Arial"/>
        </w:rPr>
      </w:pPr>
    </w:p>
    <w:p w14:paraId="42D17776" w14:textId="77777777" w:rsidR="00917B0F" w:rsidRDefault="007877A9" w:rsidP="00BE6706">
      <w:pPr>
        <w:tabs>
          <w:tab w:val="left" w:pos="1134"/>
        </w:tabs>
        <w:ind w:left="1134"/>
        <w:jc w:val="both"/>
        <w:rPr>
          <w:rFonts w:ascii="Arial" w:hAnsi="Arial" w:cs="Arial"/>
        </w:rPr>
      </w:pPr>
      <w:r w:rsidRPr="007877A9">
        <w:rPr>
          <w:rFonts w:ascii="Arial" w:hAnsi="Arial" w:cs="Arial"/>
        </w:rPr>
        <w:t xml:space="preserve">Recaudación por inscripción = </w:t>
      </w:r>
    </w:p>
    <w:p w14:paraId="78E0C8A6" w14:textId="77777777" w:rsidR="00917B0F" w:rsidRDefault="00917B0F" w:rsidP="00590E70">
      <w:pPr>
        <w:tabs>
          <w:tab w:val="left" w:pos="1134"/>
        </w:tabs>
        <w:ind w:left="127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877A9" w:rsidRPr="007877A9">
        <w:rPr>
          <w:rFonts w:ascii="Arial" w:hAnsi="Arial" w:cs="Arial"/>
        </w:rPr>
        <w:t xml:space="preserve">(N° inscritos * valor unitario inscripción) + </w:t>
      </w:r>
    </w:p>
    <w:p w14:paraId="627E7FE3" w14:textId="77777777" w:rsidR="007877A9" w:rsidRPr="007877A9" w:rsidRDefault="00917B0F" w:rsidP="00590E70">
      <w:pPr>
        <w:tabs>
          <w:tab w:val="left" w:pos="1134"/>
        </w:tabs>
        <w:ind w:left="1272"/>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sidR="007877A9" w:rsidRPr="007877A9">
        <w:rPr>
          <w:rFonts w:ascii="Arial" w:hAnsi="Arial" w:cs="Arial"/>
        </w:rPr>
        <w:t xml:space="preserve">(N° reinscritos * valor unitario reinscripción) </w:t>
      </w:r>
    </w:p>
    <w:p w14:paraId="29FD23C6" w14:textId="77777777" w:rsidR="007877A9" w:rsidRPr="007877A9" w:rsidRDefault="007877A9" w:rsidP="00590E70">
      <w:pPr>
        <w:tabs>
          <w:tab w:val="left" w:pos="1134"/>
        </w:tabs>
        <w:ind w:left="1272"/>
        <w:jc w:val="both"/>
        <w:rPr>
          <w:rFonts w:ascii="Arial" w:hAnsi="Arial" w:cs="Arial"/>
        </w:rPr>
      </w:pPr>
    </w:p>
    <w:p w14:paraId="6F522384" w14:textId="77777777" w:rsidR="007877A9" w:rsidRPr="007877A9" w:rsidRDefault="007877A9" w:rsidP="00BE6706">
      <w:pPr>
        <w:tabs>
          <w:tab w:val="left" w:pos="1134"/>
        </w:tabs>
        <w:ind w:left="1134"/>
        <w:jc w:val="both"/>
        <w:rPr>
          <w:rFonts w:ascii="Arial" w:hAnsi="Arial" w:cs="Arial"/>
        </w:rPr>
      </w:pPr>
      <w:r w:rsidRPr="007877A9">
        <w:rPr>
          <w:rFonts w:ascii="Arial" w:hAnsi="Arial" w:cs="Arial"/>
        </w:rPr>
        <w:t>En tanto, la recaudación proveniente de “Aportes del casino” corresponde a gastos promocionales del casino, los que pueden ser destinados a premios principales del torneo o a otros premios. Esto es:</w:t>
      </w:r>
    </w:p>
    <w:p w14:paraId="3D296ED2" w14:textId="77777777" w:rsidR="007877A9" w:rsidRPr="007877A9" w:rsidRDefault="007877A9" w:rsidP="00590E70">
      <w:pPr>
        <w:tabs>
          <w:tab w:val="left" w:pos="1134"/>
        </w:tabs>
        <w:ind w:left="1272"/>
        <w:jc w:val="both"/>
        <w:rPr>
          <w:rFonts w:ascii="Arial" w:hAnsi="Arial" w:cs="Arial"/>
        </w:rPr>
      </w:pPr>
    </w:p>
    <w:p w14:paraId="798D4F78" w14:textId="77777777" w:rsidR="00917B0F" w:rsidRDefault="007877A9" w:rsidP="00BE6706">
      <w:pPr>
        <w:tabs>
          <w:tab w:val="left" w:pos="1134"/>
        </w:tabs>
        <w:ind w:left="1134"/>
        <w:jc w:val="both"/>
        <w:rPr>
          <w:rFonts w:ascii="Arial" w:hAnsi="Arial" w:cs="Arial"/>
        </w:rPr>
      </w:pPr>
      <w:r w:rsidRPr="007877A9">
        <w:rPr>
          <w:rFonts w:ascii="Arial" w:hAnsi="Arial" w:cs="Arial"/>
        </w:rPr>
        <w:t xml:space="preserve">Aportes del casino = </w:t>
      </w:r>
      <w:r w:rsidR="000873D9">
        <w:rPr>
          <w:rFonts w:ascii="Arial" w:hAnsi="Arial" w:cs="Arial"/>
        </w:rPr>
        <w:t>A</w:t>
      </w:r>
      <w:r w:rsidRPr="007877A9">
        <w:rPr>
          <w:rFonts w:ascii="Arial" w:hAnsi="Arial" w:cs="Arial"/>
        </w:rPr>
        <w:t xml:space="preserve">portes del casino para premios principales + </w:t>
      </w:r>
    </w:p>
    <w:p w14:paraId="3D2E9EFD" w14:textId="77777777" w:rsidR="007877A9" w:rsidRPr="007877A9" w:rsidRDefault="00917B0F" w:rsidP="00590E70">
      <w:pPr>
        <w:tabs>
          <w:tab w:val="left" w:pos="1134"/>
        </w:tabs>
        <w:ind w:left="127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873D9">
        <w:rPr>
          <w:rFonts w:ascii="Arial" w:hAnsi="Arial" w:cs="Arial"/>
        </w:rPr>
        <w:t>A</w:t>
      </w:r>
      <w:r w:rsidR="007877A9" w:rsidRPr="007877A9">
        <w:rPr>
          <w:rFonts w:ascii="Arial" w:hAnsi="Arial" w:cs="Arial"/>
        </w:rPr>
        <w:t>portes del casino para otros premios</w:t>
      </w:r>
    </w:p>
    <w:p w14:paraId="40961512" w14:textId="77777777" w:rsidR="007877A9" w:rsidRDefault="007877A9" w:rsidP="00590E70">
      <w:pPr>
        <w:pStyle w:val="Prrafodelista"/>
        <w:tabs>
          <w:tab w:val="left" w:pos="1134"/>
        </w:tabs>
        <w:ind w:left="1272"/>
        <w:jc w:val="both"/>
        <w:rPr>
          <w:rFonts w:ascii="Arial" w:hAnsi="Arial" w:cs="Arial"/>
        </w:rPr>
      </w:pPr>
    </w:p>
    <w:p w14:paraId="58B3201D" w14:textId="77777777" w:rsidR="007877A9" w:rsidRDefault="007877A9" w:rsidP="00BE6706">
      <w:pPr>
        <w:tabs>
          <w:tab w:val="left" w:pos="1134"/>
        </w:tabs>
        <w:ind w:left="1134"/>
        <w:jc w:val="both"/>
        <w:rPr>
          <w:rFonts w:ascii="Arial" w:hAnsi="Arial" w:cs="Arial"/>
        </w:rPr>
      </w:pPr>
      <w:r>
        <w:rPr>
          <w:rFonts w:ascii="Arial" w:hAnsi="Arial" w:cs="Arial"/>
        </w:rPr>
        <w:t>Finalmente, la recaudación por “Otros aportes” corresponde a aportes distintos a la “Recaudación por inscripción” y a los “Aportes del casino” y consiste, generalmente, en reservas provenientes de otros torneos o de fechas anteriores de un mismo torneo.</w:t>
      </w:r>
    </w:p>
    <w:p w14:paraId="6AE3EACC" w14:textId="77777777" w:rsidR="007877A9" w:rsidRDefault="007877A9" w:rsidP="00112430">
      <w:pPr>
        <w:pStyle w:val="Prrafodelista"/>
        <w:ind w:left="1134"/>
        <w:jc w:val="both"/>
        <w:rPr>
          <w:rFonts w:ascii="Arial" w:hAnsi="Arial" w:cs="Arial"/>
          <w:b/>
        </w:rPr>
      </w:pPr>
    </w:p>
    <w:p w14:paraId="44B39463" w14:textId="77777777" w:rsidR="00112430" w:rsidRPr="007F1940" w:rsidRDefault="00112430" w:rsidP="000730A1">
      <w:pPr>
        <w:pStyle w:val="Prrafodelista"/>
        <w:numPr>
          <w:ilvl w:val="0"/>
          <w:numId w:val="25"/>
        </w:numPr>
        <w:ind w:left="1134" w:hanging="563"/>
        <w:jc w:val="both"/>
        <w:rPr>
          <w:rFonts w:ascii="Arial" w:hAnsi="Arial" w:cs="Arial"/>
          <w:b/>
        </w:rPr>
      </w:pPr>
      <w:r>
        <w:rPr>
          <w:rFonts w:ascii="Arial" w:hAnsi="Arial" w:cs="Arial"/>
          <w:b/>
        </w:rPr>
        <w:t>Premios:</w:t>
      </w:r>
      <w:r w:rsidRPr="00112430">
        <w:rPr>
          <w:rFonts w:ascii="Arial" w:hAnsi="Arial" w:cs="Arial"/>
          <w:b/>
        </w:rPr>
        <w:t xml:space="preserve"> </w:t>
      </w:r>
      <w:r w:rsidR="00590E70">
        <w:rPr>
          <w:rFonts w:ascii="Arial" w:hAnsi="Arial" w:cs="Arial"/>
        </w:rPr>
        <w:t>Se distinguen dos tipos de premios en los torneos de juego, que corresponden a Premios principales del torneo y a Otros premios. Esto es:</w:t>
      </w:r>
    </w:p>
    <w:p w14:paraId="3850729B" w14:textId="77777777" w:rsidR="00112430" w:rsidRDefault="00112430" w:rsidP="00021A5A">
      <w:pPr>
        <w:pStyle w:val="Prrafodelista"/>
        <w:ind w:left="1134"/>
        <w:jc w:val="both"/>
        <w:rPr>
          <w:rFonts w:ascii="Arial" w:hAnsi="Arial" w:cs="Arial"/>
        </w:rPr>
      </w:pPr>
    </w:p>
    <w:p w14:paraId="01497995" w14:textId="77777777" w:rsidR="00590E70" w:rsidRPr="00590E70" w:rsidRDefault="00590E70" w:rsidP="00590E70">
      <w:pPr>
        <w:tabs>
          <w:tab w:val="left" w:pos="1134"/>
        </w:tabs>
        <w:ind w:left="1134"/>
        <w:contextualSpacing/>
        <w:jc w:val="both"/>
        <w:rPr>
          <w:rFonts w:ascii="Arial" w:hAnsi="Arial" w:cs="Arial"/>
        </w:rPr>
      </w:pPr>
      <w:r w:rsidRPr="00590E70">
        <w:rPr>
          <w:rFonts w:ascii="Arial" w:hAnsi="Arial" w:cs="Arial"/>
        </w:rPr>
        <w:t>Total de premios = Premios principales del torneo + Otros premios</w:t>
      </w:r>
    </w:p>
    <w:p w14:paraId="7AC9F15D" w14:textId="77777777" w:rsidR="00590E70" w:rsidRPr="00590E70" w:rsidRDefault="00590E70" w:rsidP="00590E70">
      <w:pPr>
        <w:tabs>
          <w:tab w:val="left" w:pos="1134"/>
        </w:tabs>
        <w:ind w:left="1134"/>
        <w:contextualSpacing/>
        <w:jc w:val="both"/>
        <w:rPr>
          <w:rFonts w:ascii="Arial" w:hAnsi="Arial" w:cs="Arial"/>
        </w:rPr>
      </w:pPr>
    </w:p>
    <w:p w14:paraId="303D6B62" w14:textId="6FD30E96" w:rsidR="00590E70" w:rsidRPr="00590E70" w:rsidRDefault="00590E70" w:rsidP="00590E70">
      <w:pPr>
        <w:tabs>
          <w:tab w:val="left" w:pos="1134"/>
        </w:tabs>
        <w:ind w:left="1134"/>
        <w:contextualSpacing/>
        <w:jc w:val="both"/>
        <w:rPr>
          <w:rFonts w:ascii="Arial" w:hAnsi="Arial" w:cs="Arial"/>
          <w:b/>
        </w:rPr>
      </w:pPr>
      <w:r w:rsidRPr="00590E70">
        <w:rPr>
          <w:rFonts w:ascii="Arial" w:hAnsi="Arial" w:cs="Arial"/>
        </w:rPr>
        <w:t>Donde los “Premios principales del torneo” corresponden, generalmente, a los que se determinan a partir de un cuadro con porcentajes según el lugar</w:t>
      </w:r>
      <w:r w:rsidR="001453F2">
        <w:rPr>
          <w:rFonts w:ascii="Arial" w:hAnsi="Arial" w:cs="Arial"/>
        </w:rPr>
        <w:t xml:space="preserve"> que o</w:t>
      </w:r>
      <w:r w:rsidR="005A1F9D">
        <w:rPr>
          <w:rFonts w:ascii="Arial" w:hAnsi="Arial" w:cs="Arial"/>
        </w:rPr>
        <w:t xml:space="preserve">btenga </w:t>
      </w:r>
      <w:r w:rsidR="001453F2">
        <w:rPr>
          <w:rFonts w:ascii="Arial" w:hAnsi="Arial" w:cs="Arial"/>
        </w:rPr>
        <w:t>el jugador</w:t>
      </w:r>
      <w:r w:rsidR="005A1F9D">
        <w:rPr>
          <w:rFonts w:ascii="Arial" w:hAnsi="Arial" w:cs="Arial"/>
        </w:rPr>
        <w:t xml:space="preserve"> en el torneo</w:t>
      </w:r>
      <w:r w:rsidRPr="00590E70">
        <w:rPr>
          <w:rFonts w:ascii="Arial" w:hAnsi="Arial" w:cs="Arial"/>
        </w:rPr>
        <w:t xml:space="preserve">. </w:t>
      </w:r>
      <w:r w:rsidR="00C53472" w:rsidRPr="000F4101">
        <w:rPr>
          <w:rFonts w:ascii="Arial" w:hAnsi="Arial" w:cs="Arial"/>
        </w:rPr>
        <w:t xml:space="preserve">En tanto, los “Otros premios” corresponden, generalmente, a montos fijos </w:t>
      </w:r>
      <w:r w:rsidR="00C53472">
        <w:rPr>
          <w:rFonts w:ascii="Arial" w:hAnsi="Arial" w:cs="Arial"/>
        </w:rPr>
        <w:t>en efectivo o en bienes</w:t>
      </w:r>
      <w:r w:rsidR="00C53472" w:rsidRPr="000F4101">
        <w:rPr>
          <w:rFonts w:ascii="Arial" w:hAnsi="Arial" w:cs="Arial"/>
        </w:rPr>
        <w:t>.</w:t>
      </w:r>
    </w:p>
    <w:p w14:paraId="3F4D5183" w14:textId="77777777" w:rsidR="00590E70" w:rsidRDefault="00590E70" w:rsidP="00021A5A">
      <w:pPr>
        <w:pStyle w:val="Prrafodelista"/>
        <w:ind w:left="1134"/>
        <w:jc w:val="both"/>
        <w:rPr>
          <w:rFonts w:ascii="Arial" w:hAnsi="Arial" w:cs="Arial"/>
        </w:rPr>
      </w:pPr>
    </w:p>
    <w:p w14:paraId="143CF04D" w14:textId="77777777" w:rsidR="007F1940" w:rsidRPr="001B7BE7" w:rsidRDefault="00480F00" w:rsidP="001B7BE7">
      <w:pPr>
        <w:pStyle w:val="Prrafodelista"/>
        <w:numPr>
          <w:ilvl w:val="0"/>
          <w:numId w:val="25"/>
        </w:numPr>
        <w:ind w:left="1134" w:hanging="563"/>
        <w:jc w:val="both"/>
        <w:rPr>
          <w:rFonts w:ascii="Arial" w:hAnsi="Arial" w:cs="Arial"/>
        </w:rPr>
      </w:pPr>
      <w:r>
        <w:rPr>
          <w:rFonts w:ascii="Arial" w:hAnsi="Arial" w:cs="Arial"/>
          <w:b/>
        </w:rPr>
        <w:t xml:space="preserve">Ingreso </w:t>
      </w:r>
      <w:r w:rsidR="00676BDD">
        <w:rPr>
          <w:rFonts w:ascii="Arial" w:hAnsi="Arial" w:cs="Arial"/>
          <w:b/>
        </w:rPr>
        <w:t>b</w:t>
      </w:r>
      <w:r>
        <w:rPr>
          <w:rFonts w:ascii="Arial" w:hAnsi="Arial" w:cs="Arial"/>
          <w:b/>
        </w:rPr>
        <w:t xml:space="preserve">ruto de </w:t>
      </w:r>
      <w:r w:rsidR="00676BDD">
        <w:rPr>
          <w:rFonts w:ascii="Arial" w:hAnsi="Arial" w:cs="Arial"/>
          <w:b/>
        </w:rPr>
        <w:t>j</w:t>
      </w:r>
      <w:r>
        <w:rPr>
          <w:rFonts w:ascii="Arial" w:hAnsi="Arial" w:cs="Arial"/>
          <w:b/>
        </w:rPr>
        <w:t xml:space="preserve">uego o </w:t>
      </w:r>
      <w:r w:rsidR="00676BDD">
        <w:rPr>
          <w:rFonts w:ascii="Arial" w:hAnsi="Arial" w:cs="Arial"/>
          <w:b/>
        </w:rPr>
        <w:t>W</w:t>
      </w:r>
      <w:r w:rsidR="00283054">
        <w:rPr>
          <w:rFonts w:ascii="Arial" w:hAnsi="Arial" w:cs="Arial"/>
          <w:b/>
        </w:rPr>
        <w:t xml:space="preserve">in </w:t>
      </w:r>
      <w:r>
        <w:rPr>
          <w:rFonts w:ascii="Arial" w:hAnsi="Arial" w:cs="Arial"/>
          <w:b/>
        </w:rPr>
        <w:t xml:space="preserve">de </w:t>
      </w:r>
      <w:r w:rsidR="00283054">
        <w:rPr>
          <w:rFonts w:ascii="Arial" w:hAnsi="Arial" w:cs="Arial"/>
          <w:b/>
        </w:rPr>
        <w:t>torneo</w:t>
      </w:r>
      <w:r>
        <w:rPr>
          <w:rFonts w:ascii="Arial" w:hAnsi="Arial" w:cs="Arial"/>
          <w:b/>
        </w:rPr>
        <w:t>s</w:t>
      </w:r>
      <w:r w:rsidR="00283054">
        <w:rPr>
          <w:rFonts w:ascii="Arial" w:hAnsi="Arial" w:cs="Arial"/>
          <w:b/>
        </w:rPr>
        <w:t xml:space="preserve"> de máquinas de azar</w:t>
      </w:r>
      <w:r w:rsidR="00A80ACD">
        <w:rPr>
          <w:rFonts w:ascii="Arial" w:hAnsi="Arial" w:cs="Arial"/>
          <w:b/>
        </w:rPr>
        <w:t>:</w:t>
      </w:r>
      <w:r w:rsidRPr="001B7BE7">
        <w:rPr>
          <w:rFonts w:ascii="Arial" w:hAnsi="Arial" w:cs="Arial"/>
          <w:b/>
        </w:rPr>
        <w:t xml:space="preserve"> </w:t>
      </w:r>
      <w:r w:rsidRPr="00BE6706">
        <w:rPr>
          <w:rFonts w:ascii="Arial" w:hAnsi="Arial" w:cs="Arial"/>
        </w:rPr>
        <w:t>corresponde al “Total de recaudación” menos el “Total de premios”</w:t>
      </w:r>
    </w:p>
    <w:p w14:paraId="70E2E7F8" w14:textId="77777777" w:rsidR="00F40359" w:rsidRPr="00446642" w:rsidRDefault="00F40359" w:rsidP="00446642">
      <w:pPr>
        <w:jc w:val="both"/>
        <w:rPr>
          <w:rFonts w:ascii="Arial" w:hAnsi="Arial" w:cs="Arial"/>
        </w:rPr>
      </w:pPr>
    </w:p>
    <w:p w14:paraId="4BEA0868" w14:textId="77777777" w:rsidR="00F40359" w:rsidRPr="00B44964" w:rsidRDefault="00F40359" w:rsidP="00021A5A">
      <w:pPr>
        <w:pStyle w:val="Prrafodelista"/>
        <w:ind w:left="1134"/>
        <w:jc w:val="both"/>
        <w:rPr>
          <w:rFonts w:ascii="Arial" w:hAnsi="Arial" w:cs="Arial"/>
        </w:rPr>
      </w:pPr>
    </w:p>
    <w:p w14:paraId="6C516C99" w14:textId="77777777" w:rsidR="00021A5A" w:rsidRPr="00B44964" w:rsidRDefault="00021A5A" w:rsidP="00021A5A">
      <w:pPr>
        <w:pStyle w:val="Prrafodelista"/>
        <w:ind w:left="567"/>
        <w:jc w:val="both"/>
        <w:rPr>
          <w:rFonts w:ascii="Arial" w:hAnsi="Arial" w:cs="Arial"/>
          <w:b/>
        </w:rPr>
      </w:pPr>
      <w:r w:rsidRPr="00B44964">
        <w:rPr>
          <w:rFonts w:ascii="Arial" w:hAnsi="Arial" w:cs="Arial"/>
          <w:b/>
        </w:rPr>
        <w:t>Bingo</w:t>
      </w:r>
    </w:p>
    <w:p w14:paraId="0AC01C3A" w14:textId="77777777" w:rsidR="00021A5A" w:rsidRPr="00B44964" w:rsidRDefault="00021A5A" w:rsidP="00021A5A">
      <w:pPr>
        <w:pStyle w:val="Prrafodelista"/>
        <w:ind w:left="1134"/>
        <w:jc w:val="both"/>
        <w:rPr>
          <w:rFonts w:ascii="Arial" w:hAnsi="Arial" w:cs="Arial"/>
        </w:rPr>
      </w:pPr>
    </w:p>
    <w:p w14:paraId="07078D41" w14:textId="340ABA67" w:rsidR="00021A5A" w:rsidRPr="00BF14F1" w:rsidRDefault="00EC3ADE" w:rsidP="00021A5A">
      <w:pPr>
        <w:pStyle w:val="Prrafodelista"/>
        <w:numPr>
          <w:ilvl w:val="0"/>
          <w:numId w:val="26"/>
        </w:numPr>
        <w:ind w:left="1134" w:hanging="567"/>
        <w:jc w:val="both"/>
        <w:rPr>
          <w:rFonts w:ascii="Arial" w:hAnsi="Arial" w:cs="Arial"/>
        </w:rPr>
      </w:pPr>
      <w:r w:rsidRPr="00B44964">
        <w:rPr>
          <w:rFonts w:ascii="Arial" w:hAnsi="Arial" w:cs="Arial"/>
          <w:b/>
        </w:rPr>
        <w:t>C</w:t>
      </w:r>
      <w:r w:rsidR="00021A5A" w:rsidRPr="00B44964">
        <w:rPr>
          <w:rFonts w:ascii="Arial" w:hAnsi="Arial" w:cs="Arial"/>
          <w:b/>
        </w:rPr>
        <w:t>artones vendidos:</w:t>
      </w:r>
      <w:r w:rsidRPr="00B44964">
        <w:rPr>
          <w:rFonts w:ascii="Arial" w:hAnsi="Arial" w:cs="Arial"/>
        </w:rPr>
        <w:t xml:space="preserve"> </w:t>
      </w:r>
      <w:r w:rsidR="00021A5A" w:rsidRPr="00B44964">
        <w:rPr>
          <w:rFonts w:ascii="Arial" w:hAnsi="Arial" w:cs="Arial"/>
        </w:rPr>
        <w:t xml:space="preserve">Corresponde </w:t>
      </w:r>
      <w:r w:rsidR="00021A5A" w:rsidRPr="00BF14F1">
        <w:rPr>
          <w:rFonts w:ascii="Arial" w:hAnsi="Arial" w:cs="Arial"/>
        </w:rPr>
        <w:t>a</w:t>
      </w:r>
      <w:r w:rsidR="00E26658" w:rsidRPr="00BF14F1">
        <w:rPr>
          <w:rFonts w:ascii="Arial" w:hAnsi="Arial" w:cs="Arial"/>
        </w:rPr>
        <w:t>l número de</w:t>
      </w:r>
      <w:r w:rsidR="00021A5A" w:rsidRPr="00BF14F1">
        <w:rPr>
          <w:rFonts w:ascii="Arial" w:hAnsi="Arial" w:cs="Arial"/>
        </w:rPr>
        <w:t xml:space="preserve"> l</w:t>
      </w:r>
      <w:r w:rsidRPr="00BF14F1">
        <w:rPr>
          <w:rFonts w:ascii="Arial" w:hAnsi="Arial" w:cs="Arial"/>
        </w:rPr>
        <w:t>os</w:t>
      </w:r>
      <w:r w:rsidR="00021A5A" w:rsidRPr="00BF14F1">
        <w:rPr>
          <w:rFonts w:ascii="Arial" w:hAnsi="Arial" w:cs="Arial"/>
        </w:rPr>
        <w:t xml:space="preserve"> cartones o tarjetas de juego</w:t>
      </w:r>
      <w:r w:rsidR="009D5308">
        <w:rPr>
          <w:rFonts w:ascii="Arial" w:hAnsi="Arial" w:cs="Arial"/>
        </w:rPr>
        <w:t>, físic</w:t>
      </w:r>
      <w:r w:rsidR="00366FE5">
        <w:rPr>
          <w:rFonts w:ascii="Arial" w:hAnsi="Arial" w:cs="Arial"/>
        </w:rPr>
        <w:t>a</w:t>
      </w:r>
      <w:r w:rsidR="009D5308">
        <w:rPr>
          <w:rFonts w:ascii="Arial" w:hAnsi="Arial" w:cs="Arial"/>
        </w:rPr>
        <w:t>s o electrónic</w:t>
      </w:r>
      <w:r w:rsidR="00366FE5">
        <w:rPr>
          <w:rFonts w:ascii="Arial" w:hAnsi="Arial" w:cs="Arial"/>
        </w:rPr>
        <w:t>a</w:t>
      </w:r>
      <w:r w:rsidR="009D5308">
        <w:rPr>
          <w:rFonts w:ascii="Arial" w:hAnsi="Arial" w:cs="Arial"/>
        </w:rPr>
        <w:t>s,</w:t>
      </w:r>
      <w:r w:rsidR="00021A5A" w:rsidRPr="00BF14F1">
        <w:rPr>
          <w:rFonts w:ascii="Arial" w:hAnsi="Arial" w:cs="Arial"/>
        </w:rPr>
        <w:t xml:space="preserve"> que fueron vendidas al público</w:t>
      </w:r>
      <w:r w:rsidR="000E65C0" w:rsidRPr="00BF14F1">
        <w:rPr>
          <w:rFonts w:ascii="Arial" w:hAnsi="Arial" w:cs="Arial"/>
        </w:rPr>
        <w:t xml:space="preserve"> de un determinado tipo </w:t>
      </w:r>
      <w:r w:rsidR="00B309DF" w:rsidRPr="00BF14F1">
        <w:rPr>
          <w:rFonts w:ascii="Arial" w:hAnsi="Arial" w:cs="Arial"/>
        </w:rPr>
        <w:t xml:space="preserve">de </w:t>
      </w:r>
      <w:r w:rsidR="000E65C0" w:rsidRPr="00BF14F1">
        <w:rPr>
          <w:rFonts w:ascii="Arial" w:hAnsi="Arial" w:cs="Arial"/>
        </w:rPr>
        <w:t xml:space="preserve">cartón, según su precio, y para </w:t>
      </w:r>
      <w:r w:rsidR="00021A5A" w:rsidRPr="00BF14F1">
        <w:rPr>
          <w:rFonts w:ascii="Arial" w:hAnsi="Arial" w:cs="Arial"/>
        </w:rPr>
        <w:t xml:space="preserve">un período </w:t>
      </w:r>
      <w:r w:rsidR="00B309DF" w:rsidRPr="00BF14F1">
        <w:rPr>
          <w:rFonts w:ascii="Arial" w:hAnsi="Arial" w:cs="Arial"/>
        </w:rPr>
        <w:t>de tiempo</w:t>
      </w:r>
      <w:r w:rsidR="009D7DB0">
        <w:rPr>
          <w:rFonts w:ascii="Arial" w:hAnsi="Arial" w:cs="Arial"/>
        </w:rPr>
        <w:t xml:space="preserve"> </w:t>
      </w:r>
      <w:r w:rsidR="00021A5A" w:rsidRPr="00BF14F1">
        <w:rPr>
          <w:rFonts w:ascii="Arial" w:hAnsi="Arial" w:cs="Arial"/>
        </w:rPr>
        <w:t>de</w:t>
      </w:r>
      <w:r w:rsidR="000E65C0" w:rsidRPr="00BF14F1">
        <w:rPr>
          <w:rFonts w:ascii="Arial" w:hAnsi="Arial" w:cs="Arial"/>
        </w:rPr>
        <w:t>finido</w:t>
      </w:r>
      <w:r w:rsidR="00021A5A" w:rsidRPr="00BF14F1">
        <w:rPr>
          <w:rFonts w:ascii="Arial" w:hAnsi="Arial" w:cs="Arial"/>
        </w:rPr>
        <w:t xml:space="preserve">. </w:t>
      </w:r>
    </w:p>
    <w:p w14:paraId="47C2A239" w14:textId="77777777" w:rsidR="00021A5A" w:rsidRPr="00B44964" w:rsidRDefault="00021A5A" w:rsidP="00021A5A">
      <w:pPr>
        <w:pStyle w:val="Prrafodelista"/>
        <w:ind w:left="1134"/>
        <w:jc w:val="both"/>
        <w:rPr>
          <w:rFonts w:ascii="Arial" w:hAnsi="Arial" w:cs="Arial"/>
        </w:rPr>
      </w:pPr>
    </w:p>
    <w:p w14:paraId="10D6339C" w14:textId="1A9DD916" w:rsidR="00021A5A" w:rsidRPr="00B44964" w:rsidRDefault="00021A5A" w:rsidP="00021A5A">
      <w:pPr>
        <w:pStyle w:val="Prrafodelista"/>
        <w:numPr>
          <w:ilvl w:val="0"/>
          <w:numId w:val="26"/>
        </w:numPr>
        <w:ind w:left="1134" w:hanging="567"/>
        <w:jc w:val="both"/>
        <w:rPr>
          <w:rFonts w:ascii="Arial" w:hAnsi="Arial" w:cs="Arial"/>
        </w:rPr>
      </w:pPr>
      <w:r w:rsidRPr="00B44964">
        <w:rPr>
          <w:rFonts w:ascii="Arial" w:hAnsi="Arial" w:cs="Arial"/>
          <w:b/>
        </w:rPr>
        <w:t>Ingreso:</w:t>
      </w:r>
      <w:r w:rsidRPr="00B44964">
        <w:rPr>
          <w:rFonts w:ascii="Arial" w:hAnsi="Arial" w:cs="Arial"/>
        </w:rPr>
        <w:t xml:space="preserve"> Es la resultante de multiplicar el N° de cartones vendidos </w:t>
      </w:r>
      <w:r w:rsidR="00E26658">
        <w:rPr>
          <w:rFonts w:ascii="Arial" w:hAnsi="Arial" w:cs="Arial"/>
        </w:rPr>
        <w:t xml:space="preserve">de un determinado tipo, </w:t>
      </w:r>
      <w:r w:rsidRPr="00B44964">
        <w:rPr>
          <w:rFonts w:ascii="Arial" w:hAnsi="Arial" w:cs="Arial"/>
        </w:rPr>
        <w:t>por su respectivo precio.</w:t>
      </w:r>
      <w:r w:rsidR="00E26658">
        <w:rPr>
          <w:rFonts w:ascii="Arial" w:hAnsi="Arial" w:cs="Arial"/>
        </w:rPr>
        <w:t xml:space="preserve"> Esto es:</w:t>
      </w:r>
    </w:p>
    <w:p w14:paraId="0486A56B" w14:textId="77777777" w:rsidR="00021A5A" w:rsidRDefault="00021A5A" w:rsidP="00A3710C">
      <w:pPr>
        <w:jc w:val="both"/>
        <w:rPr>
          <w:rFonts w:ascii="Arial" w:hAnsi="Arial" w:cs="Arial"/>
        </w:rPr>
      </w:pPr>
    </w:p>
    <w:p w14:paraId="3C84A0C2" w14:textId="77777777" w:rsidR="00E26658" w:rsidRPr="00E26658" w:rsidRDefault="00E26658" w:rsidP="00E26658">
      <w:pPr>
        <w:ind w:left="1134"/>
        <w:jc w:val="both"/>
        <w:rPr>
          <w:rFonts w:ascii="Arial" w:hAnsi="Arial" w:cs="Arial"/>
        </w:rPr>
      </w:pPr>
      <w:r w:rsidRPr="00E26658">
        <w:rPr>
          <w:rFonts w:ascii="Arial" w:hAnsi="Arial" w:cs="Arial"/>
        </w:rPr>
        <w:t>Ingreso = N° de cartones</w:t>
      </w:r>
      <w:r>
        <w:rPr>
          <w:rFonts w:ascii="Arial" w:hAnsi="Arial" w:cs="Arial"/>
        </w:rPr>
        <w:t xml:space="preserve"> </w:t>
      </w:r>
      <w:r w:rsidRPr="00E26658">
        <w:rPr>
          <w:rFonts w:ascii="Arial" w:hAnsi="Arial" w:cs="Arial"/>
        </w:rPr>
        <w:t>vendidos</w:t>
      </w:r>
      <w:r>
        <w:rPr>
          <w:rFonts w:ascii="Arial" w:hAnsi="Arial" w:cs="Arial"/>
        </w:rPr>
        <w:t xml:space="preserve"> tipo “i”</w:t>
      </w:r>
      <w:r w:rsidRPr="00E26658">
        <w:rPr>
          <w:rFonts w:ascii="Arial" w:hAnsi="Arial" w:cs="Arial"/>
        </w:rPr>
        <w:t xml:space="preserve"> * Precio</w:t>
      </w:r>
      <w:r>
        <w:rPr>
          <w:rFonts w:ascii="Arial" w:hAnsi="Arial" w:cs="Arial"/>
        </w:rPr>
        <w:t xml:space="preserve"> cartón tipo “i”</w:t>
      </w:r>
    </w:p>
    <w:p w14:paraId="471816BB" w14:textId="77777777" w:rsidR="00E26658" w:rsidRDefault="00E26658" w:rsidP="00A3710C">
      <w:pPr>
        <w:jc w:val="both"/>
        <w:rPr>
          <w:rFonts w:ascii="Arial" w:hAnsi="Arial" w:cs="Arial"/>
        </w:rPr>
      </w:pPr>
    </w:p>
    <w:p w14:paraId="022CDF20" w14:textId="77777777" w:rsidR="00E26658" w:rsidRPr="00E26658" w:rsidRDefault="00E26658" w:rsidP="00E26658">
      <w:pPr>
        <w:numPr>
          <w:ilvl w:val="0"/>
          <w:numId w:val="26"/>
        </w:numPr>
        <w:ind w:left="1134" w:hanging="567"/>
        <w:contextualSpacing/>
        <w:jc w:val="both"/>
        <w:rPr>
          <w:rFonts w:ascii="Arial" w:hAnsi="Arial" w:cs="Arial"/>
          <w:lang w:val="es-ES_tradnl"/>
        </w:rPr>
      </w:pPr>
      <w:r w:rsidRPr="00E26658">
        <w:rPr>
          <w:rFonts w:ascii="Arial" w:hAnsi="Arial" w:cs="Arial"/>
          <w:b/>
        </w:rPr>
        <w:t>Total recaudado o Monto recaudación:</w:t>
      </w:r>
      <w:r w:rsidRPr="00E26658">
        <w:rPr>
          <w:rFonts w:ascii="Arial" w:hAnsi="Arial" w:cs="Arial"/>
        </w:rPr>
        <w:t xml:space="preserve"> </w:t>
      </w:r>
      <w:r w:rsidRPr="00E26658">
        <w:rPr>
          <w:rFonts w:ascii="Arial" w:hAnsi="Arial" w:cs="Arial"/>
          <w:lang w:val="es-ES_tradnl"/>
        </w:rPr>
        <w:t>Es la suma de los ingresos de cada uno de los tipos de cartones que disponga el casino, para un período determinado. Esto es:</w:t>
      </w:r>
    </w:p>
    <w:p w14:paraId="0E788447" w14:textId="77777777" w:rsidR="00E26658" w:rsidRPr="00E26658" w:rsidRDefault="00E26658" w:rsidP="00E26658">
      <w:pPr>
        <w:ind w:left="1134"/>
        <w:jc w:val="both"/>
        <w:rPr>
          <w:rFonts w:ascii="Arial" w:hAnsi="Arial" w:cs="Arial"/>
        </w:rPr>
      </w:pPr>
    </w:p>
    <w:p w14:paraId="40774D5F" w14:textId="77777777" w:rsidR="00E26658" w:rsidRPr="00E26658" w:rsidRDefault="00E26658" w:rsidP="00E26658">
      <w:pPr>
        <w:tabs>
          <w:tab w:val="left" w:pos="5387"/>
        </w:tabs>
        <w:ind w:left="5670" w:hanging="4536"/>
        <w:jc w:val="both"/>
        <w:rPr>
          <w:rFonts w:ascii="Arial" w:hAnsi="Arial" w:cs="Arial"/>
        </w:rPr>
      </w:pPr>
      <w:r w:rsidRPr="00E26658">
        <w:rPr>
          <w:rFonts w:ascii="Arial" w:hAnsi="Arial" w:cs="Arial"/>
        </w:rPr>
        <w:t>Total recaudado o Monto recaudación =</w:t>
      </w:r>
    </w:p>
    <w:p w14:paraId="3BDFFB1F" w14:textId="77777777" w:rsidR="00E26658" w:rsidRPr="00E26658" w:rsidRDefault="00077563" w:rsidP="00E26658">
      <w:pPr>
        <w:tabs>
          <w:tab w:val="left" w:pos="4536"/>
        </w:tabs>
        <w:ind w:left="4536" w:hanging="3402"/>
        <w:jc w:val="both"/>
        <w:rPr>
          <w:rFonts w:ascii="Arial" w:hAnsi="Arial" w:cs="Arial"/>
        </w:rPr>
      </w:pP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Pr>
          <w:rFonts w:ascii="Symbol" w:hAnsi="Symbol" w:cs="Arial"/>
          <w:sz w:val="32"/>
          <w:szCs w:val="32"/>
        </w:rPr>
        <w:t></w:t>
      </w:r>
      <w:r w:rsidR="009405E9" w:rsidRPr="009405E9">
        <w:rPr>
          <w:rFonts w:ascii="Arial" w:hAnsi="Arial" w:cs="Arial"/>
          <w:spacing w:val="-3"/>
          <w:sz w:val="28"/>
          <w:szCs w:val="28"/>
        </w:rPr>
        <w:t>∑</w:t>
      </w:r>
      <w:r w:rsidR="00E26658" w:rsidRPr="00E26658">
        <w:rPr>
          <w:rFonts w:ascii="Symbol" w:hAnsi="Symbol" w:cs="Arial"/>
          <w:sz w:val="32"/>
          <w:szCs w:val="32"/>
        </w:rPr>
        <w:t></w:t>
      </w:r>
      <w:r w:rsidR="00E26658" w:rsidRPr="00E26658">
        <w:rPr>
          <w:rFonts w:ascii="Symbol" w:hAnsi="Symbol" w:cs="Arial"/>
        </w:rPr>
        <w:t></w:t>
      </w:r>
      <w:r w:rsidR="00E26658" w:rsidRPr="00E26658">
        <w:rPr>
          <w:rFonts w:ascii="Arial" w:hAnsi="Arial" w:cs="Arial"/>
        </w:rPr>
        <w:t>N° de cartones vendidos</w:t>
      </w:r>
      <w:r w:rsidR="00E26658">
        <w:rPr>
          <w:rFonts w:ascii="Arial" w:hAnsi="Arial" w:cs="Arial"/>
        </w:rPr>
        <w:t xml:space="preserve"> tipo “i”</w:t>
      </w:r>
      <w:r w:rsidR="00E26658" w:rsidRPr="00E26658">
        <w:rPr>
          <w:rFonts w:ascii="Arial" w:hAnsi="Arial" w:cs="Arial"/>
        </w:rPr>
        <w:t xml:space="preserve"> * Precio</w:t>
      </w:r>
      <w:r w:rsidR="00E26658">
        <w:rPr>
          <w:rFonts w:ascii="Arial" w:hAnsi="Arial" w:cs="Arial"/>
        </w:rPr>
        <w:t xml:space="preserve"> cart</w:t>
      </w:r>
      <w:r>
        <w:rPr>
          <w:rFonts w:ascii="Arial" w:hAnsi="Arial" w:cs="Arial"/>
        </w:rPr>
        <w:t>ó</w:t>
      </w:r>
      <w:r w:rsidR="00E26658">
        <w:rPr>
          <w:rFonts w:ascii="Arial" w:hAnsi="Arial" w:cs="Arial"/>
        </w:rPr>
        <w:t>n tipo “i”</w:t>
      </w:r>
      <w:r w:rsidR="00E26658" w:rsidRPr="00E26658">
        <w:rPr>
          <w:rFonts w:ascii="Arial" w:hAnsi="Arial" w:cs="Arial"/>
        </w:rPr>
        <w:t>)</w:t>
      </w:r>
    </w:p>
    <w:p w14:paraId="1AB1A44A" w14:textId="77777777" w:rsidR="00E26658" w:rsidRPr="00E26658" w:rsidRDefault="00E26658" w:rsidP="00E26658">
      <w:pPr>
        <w:ind w:left="1134"/>
        <w:jc w:val="both"/>
        <w:rPr>
          <w:rFonts w:ascii="Arial" w:hAnsi="Arial" w:cs="Arial"/>
        </w:rPr>
      </w:pPr>
    </w:p>
    <w:p w14:paraId="2BF85E0F" w14:textId="77777777" w:rsidR="00E701AF" w:rsidRPr="00BF14F1" w:rsidRDefault="00E701AF" w:rsidP="009D7DB0">
      <w:pPr>
        <w:pStyle w:val="Prrafodelista"/>
        <w:numPr>
          <w:ilvl w:val="0"/>
          <w:numId w:val="26"/>
        </w:numPr>
        <w:ind w:left="1134" w:hanging="567"/>
        <w:jc w:val="both"/>
        <w:rPr>
          <w:rFonts w:ascii="Arial" w:hAnsi="Arial" w:cs="Arial"/>
        </w:rPr>
      </w:pPr>
      <w:r w:rsidRPr="00BF14F1">
        <w:rPr>
          <w:rFonts w:ascii="Arial" w:hAnsi="Arial" w:cs="Arial"/>
          <w:b/>
        </w:rPr>
        <w:t>Partidas jugadas cartón:</w:t>
      </w:r>
      <w:r w:rsidRPr="00BF14F1">
        <w:rPr>
          <w:rFonts w:ascii="Arial" w:hAnsi="Arial" w:cs="Arial"/>
        </w:rPr>
        <w:t xml:space="preserve"> Corresponde al número de partidas de bingo jugadas en el casino de juego para un determinado tipo de cartón, según el precio de éste.</w:t>
      </w:r>
    </w:p>
    <w:p w14:paraId="723D419C" w14:textId="77777777" w:rsidR="00E26658" w:rsidRPr="00BF14F1" w:rsidRDefault="00E26658" w:rsidP="00A3710C">
      <w:pPr>
        <w:jc w:val="both"/>
        <w:rPr>
          <w:rFonts w:ascii="Arial" w:hAnsi="Arial" w:cs="Arial"/>
        </w:rPr>
      </w:pPr>
    </w:p>
    <w:p w14:paraId="330AE78C" w14:textId="28E96EDE" w:rsidR="00021A5A" w:rsidRPr="00BF14F1" w:rsidRDefault="00A3710C" w:rsidP="00021A5A">
      <w:pPr>
        <w:pStyle w:val="Prrafodelista"/>
        <w:numPr>
          <w:ilvl w:val="0"/>
          <w:numId w:val="26"/>
        </w:numPr>
        <w:ind w:left="1134" w:hanging="567"/>
        <w:jc w:val="both"/>
        <w:rPr>
          <w:rFonts w:ascii="Arial" w:hAnsi="Arial" w:cs="Arial"/>
        </w:rPr>
      </w:pPr>
      <w:r w:rsidRPr="00BF14F1">
        <w:rPr>
          <w:rFonts w:ascii="Arial" w:hAnsi="Arial" w:cs="Arial"/>
          <w:b/>
        </w:rPr>
        <w:t>P</w:t>
      </w:r>
      <w:r w:rsidR="00021A5A" w:rsidRPr="00BF14F1">
        <w:rPr>
          <w:rFonts w:ascii="Arial" w:hAnsi="Arial" w:cs="Arial"/>
          <w:b/>
        </w:rPr>
        <w:t>artidas jugadas:</w:t>
      </w:r>
      <w:r w:rsidR="00021A5A" w:rsidRPr="00BF14F1">
        <w:rPr>
          <w:rFonts w:ascii="Arial" w:hAnsi="Arial" w:cs="Arial"/>
        </w:rPr>
        <w:t xml:space="preserve"> Corresponde a</w:t>
      </w:r>
      <w:r w:rsidR="00E701AF" w:rsidRPr="00BF14F1">
        <w:rPr>
          <w:rFonts w:ascii="Arial" w:hAnsi="Arial" w:cs="Arial"/>
        </w:rPr>
        <w:t>l número de</w:t>
      </w:r>
      <w:r w:rsidR="00021A5A" w:rsidRPr="00BF14F1">
        <w:rPr>
          <w:rFonts w:ascii="Arial" w:hAnsi="Arial" w:cs="Arial"/>
        </w:rPr>
        <w:t xml:space="preserve"> partidas de bingo jugadas en el casino de juego.</w:t>
      </w:r>
      <w:r w:rsidR="00E701AF" w:rsidRPr="00BF14F1">
        <w:rPr>
          <w:rFonts w:ascii="Arial" w:hAnsi="Arial" w:cs="Arial"/>
        </w:rPr>
        <w:t xml:space="preserve"> Esto es:</w:t>
      </w:r>
    </w:p>
    <w:p w14:paraId="4461B2A9" w14:textId="77777777" w:rsidR="00021A5A" w:rsidRPr="00BF14F1" w:rsidRDefault="00021A5A" w:rsidP="00021A5A">
      <w:pPr>
        <w:pStyle w:val="Prrafodelista"/>
        <w:ind w:left="1134"/>
        <w:jc w:val="both"/>
        <w:rPr>
          <w:rFonts w:ascii="Arial" w:hAnsi="Arial" w:cs="Arial"/>
        </w:rPr>
      </w:pPr>
    </w:p>
    <w:p w14:paraId="730FDE33" w14:textId="77777777" w:rsidR="00E701AF" w:rsidRPr="00E26658" w:rsidRDefault="00E701AF" w:rsidP="00CB133A">
      <w:pPr>
        <w:tabs>
          <w:tab w:val="left" w:pos="5387"/>
        </w:tabs>
        <w:ind w:left="5670" w:hanging="4536"/>
        <w:jc w:val="both"/>
        <w:rPr>
          <w:rFonts w:ascii="Arial" w:hAnsi="Arial" w:cs="Arial"/>
        </w:rPr>
      </w:pPr>
      <w:r w:rsidRPr="00BF14F1">
        <w:rPr>
          <w:rFonts w:ascii="Arial" w:hAnsi="Arial" w:cs="Arial"/>
        </w:rPr>
        <w:t>Partidas jugadas =</w:t>
      </w:r>
      <w:r w:rsidR="00CB133A" w:rsidRPr="00BF14F1">
        <w:rPr>
          <w:rFonts w:ascii="Arial" w:hAnsi="Arial" w:cs="Arial"/>
        </w:rPr>
        <w:t xml:space="preserve"> </w:t>
      </w:r>
      <w:r w:rsidR="009405E9" w:rsidRPr="00BF14F1">
        <w:rPr>
          <w:rFonts w:ascii="Arial" w:hAnsi="Arial" w:cs="Arial"/>
          <w:spacing w:val="-3"/>
          <w:sz w:val="28"/>
          <w:szCs w:val="28"/>
        </w:rPr>
        <w:t>∑</w:t>
      </w:r>
      <w:r w:rsidRPr="00BF14F1">
        <w:rPr>
          <w:rFonts w:ascii="Symbol" w:hAnsi="Symbol" w:cs="Arial"/>
          <w:sz w:val="32"/>
          <w:szCs w:val="32"/>
        </w:rPr>
        <w:t></w:t>
      </w:r>
      <w:r w:rsidRPr="00BF14F1">
        <w:rPr>
          <w:rFonts w:ascii="Symbol" w:hAnsi="Symbol" w:cs="Arial"/>
        </w:rPr>
        <w:t></w:t>
      </w:r>
      <w:r w:rsidRPr="00BF14F1">
        <w:rPr>
          <w:rFonts w:ascii="Arial" w:hAnsi="Arial" w:cs="Arial"/>
        </w:rPr>
        <w:t>N° Partidas jugadas cartón tipo “i”)</w:t>
      </w:r>
    </w:p>
    <w:p w14:paraId="42CC3E71" w14:textId="77777777" w:rsidR="00E701AF" w:rsidRPr="00B44964" w:rsidRDefault="00E701AF" w:rsidP="00021A5A">
      <w:pPr>
        <w:pStyle w:val="Prrafodelista"/>
        <w:ind w:left="1134"/>
        <w:jc w:val="both"/>
        <w:rPr>
          <w:rFonts w:ascii="Arial" w:hAnsi="Arial" w:cs="Arial"/>
        </w:rPr>
      </w:pPr>
    </w:p>
    <w:p w14:paraId="30844EE4" w14:textId="1E4EFE03" w:rsidR="00021A5A" w:rsidRPr="00B44964" w:rsidRDefault="00021A5A" w:rsidP="005A6F67">
      <w:pPr>
        <w:pStyle w:val="Prrafodelista"/>
        <w:numPr>
          <w:ilvl w:val="0"/>
          <w:numId w:val="26"/>
        </w:numPr>
        <w:ind w:left="1134" w:hanging="567"/>
        <w:jc w:val="both"/>
        <w:rPr>
          <w:rFonts w:ascii="Arial" w:hAnsi="Arial" w:cs="Arial"/>
        </w:rPr>
      </w:pPr>
      <w:r w:rsidRPr="00B44964">
        <w:rPr>
          <w:rFonts w:ascii="Arial" w:hAnsi="Arial" w:cs="Arial"/>
          <w:b/>
        </w:rPr>
        <w:t>Premio Bingo: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de bingo o cartón completo entregados</w:t>
      </w:r>
      <w:r w:rsidR="00433946">
        <w:rPr>
          <w:rFonts w:ascii="Arial" w:hAnsi="Arial" w:cs="Arial"/>
        </w:rPr>
        <w:t xml:space="preserve">, resultante de multiplicar el “Total recaudado o Monto recaudación” por el porcentaje asociado a este premio, </w:t>
      </w:r>
      <w:r w:rsidR="005A6F67" w:rsidRPr="00B44964">
        <w:rPr>
          <w:rFonts w:ascii="Arial" w:hAnsi="Arial" w:cs="Arial"/>
        </w:rPr>
        <w:t>conforme al plan de apuesta</w:t>
      </w:r>
      <w:r w:rsidR="00433946">
        <w:rPr>
          <w:rFonts w:ascii="Arial" w:hAnsi="Arial" w:cs="Arial"/>
        </w:rPr>
        <w:t>s de cada casino de juego</w:t>
      </w:r>
      <w:r w:rsidR="005A6F67" w:rsidRPr="00B44964">
        <w:rPr>
          <w:rFonts w:ascii="Arial" w:hAnsi="Arial" w:cs="Arial"/>
        </w:rPr>
        <w:t>.</w:t>
      </w:r>
      <w:r w:rsidR="00433946">
        <w:rPr>
          <w:rFonts w:ascii="Arial" w:hAnsi="Arial" w:cs="Arial"/>
        </w:rPr>
        <w:t xml:space="preserve"> Esto es:</w:t>
      </w:r>
    </w:p>
    <w:p w14:paraId="5ED35280" w14:textId="77777777" w:rsidR="00021A5A" w:rsidRDefault="00021A5A" w:rsidP="00021A5A">
      <w:pPr>
        <w:pStyle w:val="Prrafodelista"/>
        <w:ind w:left="1134"/>
        <w:jc w:val="both"/>
        <w:rPr>
          <w:rFonts w:ascii="Arial" w:hAnsi="Arial" w:cs="Arial"/>
        </w:rPr>
      </w:pPr>
    </w:p>
    <w:p w14:paraId="6C10D1E3" w14:textId="77777777" w:rsidR="00433946" w:rsidRDefault="00433946" w:rsidP="00021A5A">
      <w:pPr>
        <w:pStyle w:val="Prrafodelista"/>
        <w:ind w:left="1134"/>
        <w:jc w:val="both"/>
        <w:rPr>
          <w:rFonts w:ascii="Arial" w:hAnsi="Arial" w:cs="Arial"/>
        </w:rPr>
      </w:pPr>
      <w:r>
        <w:rPr>
          <w:rFonts w:ascii="Arial" w:hAnsi="Arial" w:cs="Arial"/>
        </w:rPr>
        <w:t>Premio Bingo = Total recaudado o Monto recaudación * % Premio bingo</w:t>
      </w:r>
    </w:p>
    <w:p w14:paraId="5C50E60D" w14:textId="77777777" w:rsidR="00433946" w:rsidRPr="00B44964" w:rsidRDefault="00433946" w:rsidP="00021A5A">
      <w:pPr>
        <w:pStyle w:val="Prrafodelista"/>
        <w:ind w:left="1134"/>
        <w:jc w:val="both"/>
        <w:rPr>
          <w:rFonts w:ascii="Arial" w:hAnsi="Arial" w:cs="Arial"/>
        </w:rPr>
      </w:pPr>
    </w:p>
    <w:p w14:paraId="269672D7" w14:textId="577377E1" w:rsidR="00B7566B" w:rsidRPr="00B44964" w:rsidRDefault="00021A5A" w:rsidP="00B7566B">
      <w:pPr>
        <w:pStyle w:val="Prrafodelista"/>
        <w:numPr>
          <w:ilvl w:val="0"/>
          <w:numId w:val="26"/>
        </w:numPr>
        <w:ind w:left="1134" w:hanging="567"/>
        <w:jc w:val="both"/>
        <w:rPr>
          <w:rFonts w:ascii="Arial" w:hAnsi="Arial" w:cs="Arial"/>
        </w:rPr>
      </w:pPr>
      <w:r w:rsidRPr="00B44964">
        <w:rPr>
          <w:rFonts w:ascii="Arial" w:hAnsi="Arial" w:cs="Arial"/>
          <w:b/>
        </w:rPr>
        <w:t>Premio Línea:</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de línea entregados</w:t>
      </w:r>
      <w:r w:rsidR="00433946">
        <w:rPr>
          <w:rFonts w:ascii="Arial" w:hAnsi="Arial" w:cs="Arial"/>
        </w:rPr>
        <w:t>, resultante de multiplicar el “Total recaudado o Monto recaudación” por el porcentaje asociado a este premio,</w:t>
      </w:r>
      <w:r w:rsidR="00B7566B" w:rsidRPr="00B44964">
        <w:rPr>
          <w:rFonts w:ascii="Arial" w:hAnsi="Arial" w:cs="Arial"/>
        </w:rPr>
        <w:t xml:space="preserve"> conforme al plan de apuesta</w:t>
      </w:r>
      <w:r w:rsidR="00433946">
        <w:rPr>
          <w:rFonts w:ascii="Arial" w:hAnsi="Arial" w:cs="Arial"/>
        </w:rPr>
        <w:t>s de cada casino de juego. Esto es:</w:t>
      </w:r>
    </w:p>
    <w:p w14:paraId="74C06E14" w14:textId="77777777" w:rsidR="00B7566B" w:rsidRDefault="00B7566B" w:rsidP="00B7566B">
      <w:pPr>
        <w:pStyle w:val="Prrafodelista"/>
        <w:ind w:left="1854"/>
        <w:jc w:val="both"/>
        <w:rPr>
          <w:rFonts w:ascii="Arial" w:hAnsi="Arial" w:cs="Arial"/>
        </w:rPr>
      </w:pPr>
    </w:p>
    <w:p w14:paraId="154BFC84" w14:textId="77777777" w:rsidR="00433946" w:rsidRPr="00433946" w:rsidRDefault="00433946" w:rsidP="00433946">
      <w:pPr>
        <w:ind w:left="1134"/>
        <w:contextualSpacing/>
        <w:jc w:val="both"/>
        <w:rPr>
          <w:rFonts w:ascii="Arial" w:hAnsi="Arial" w:cs="Arial"/>
        </w:rPr>
      </w:pPr>
      <w:r w:rsidRPr="00433946">
        <w:rPr>
          <w:rFonts w:ascii="Arial" w:hAnsi="Arial" w:cs="Arial"/>
        </w:rPr>
        <w:t>Premio Línea = Total recaudado o Monto recaudación * % Premio línea</w:t>
      </w:r>
    </w:p>
    <w:p w14:paraId="1F230230" w14:textId="77777777" w:rsidR="00433946" w:rsidRPr="00B44964" w:rsidRDefault="00433946" w:rsidP="00B7566B">
      <w:pPr>
        <w:pStyle w:val="Prrafodelista"/>
        <w:ind w:left="1854"/>
        <w:jc w:val="both"/>
        <w:rPr>
          <w:rFonts w:ascii="Arial" w:hAnsi="Arial" w:cs="Arial"/>
        </w:rPr>
      </w:pPr>
    </w:p>
    <w:p w14:paraId="1D17A1B0" w14:textId="7DD2BA00" w:rsidR="00021A5A" w:rsidRPr="00B44964" w:rsidRDefault="00B7566B" w:rsidP="00021A5A">
      <w:pPr>
        <w:pStyle w:val="Prrafodelista"/>
        <w:numPr>
          <w:ilvl w:val="0"/>
          <w:numId w:val="26"/>
        </w:numPr>
        <w:ind w:left="1134" w:hanging="567"/>
        <w:jc w:val="both"/>
        <w:rPr>
          <w:rFonts w:ascii="Arial" w:hAnsi="Arial" w:cs="Arial"/>
        </w:rPr>
      </w:pPr>
      <w:r w:rsidRPr="00B44964">
        <w:rPr>
          <w:rFonts w:ascii="Arial" w:hAnsi="Arial" w:cs="Arial"/>
          <w:b/>
        </w:rPr>
        <w:t>P</w:t>
      </w:r>
      <w:r w:rsidR="00021A5A" w:rsidRPr="00B44964">
        <w:rPr>
          <w:rFonts w:ascii="Arial" w:hAnsi="Arial" w:cs="Arial"/>
          <w:b/>
        </w:rPr>
        <w:t>remios entregados pozos:</w:t>
      </w:r>
      <w:r w:rsidR="00021A5A" w:rsidRPr="00B44964">
        <w:rPr>
          <w:rFonts w:ascii="Arial" w:hAnsi="Arial" w:cs="Arial"/>
        </w:rPr>
        <w:t xml:space="preserve"> Es el monto de dinero</w:t>
      </w:r>
      <w:r w:rsidR="004405C3">
        <w:rPr>
          <w:rFonts w:ascii="Arial" w:hAnsi="Arial" w:cs="Arial"/>
        </w:rPr>
        <w:t xml:space="preserve"> correspondiente</w:t>
      </w:r>
      <w:r w:rsidR="00021A5A" w:rsidRPr="00B44964">
        <w:rPr>
          <w:rFonts w:ascii="Arial" w:hAnsi="Arial" w:cs="Arial"/>
        </w:rPr>
        <w:t xml:space="preserve"> a </w:t>
      </w:r>
      <w:r w:rsidR="00460B6D">
        <w:rPr>
          <w:rFonts w:ascii="Arial" w:hAnsi="Arial" w:cs="Arial"/>
        </w:rPr>
        <w:t xml:space="preserve"> </w:t>
      </w:r>
      <w:r w:rsidR="00021A5A" w:rsidRPr="00B44964">
        <w:rPr>
          <w:rFonts w:ascii="Arial" w:hAnsi="Arial" w:cs="Arial"/>
        </w:rPr>
        <w:t xml:space="preserve">los premios entregados por </w:t>
      </w:r>
      <w:r w:rsidR="00460B6D">
        <w:rPr>
          <w:rFonts w:ascii="Arial" w:hAnsi="Arial" w:cs="Arial"/>
        </w:rPr>
        <w:t>un determinado</w:t>
      </w:r>
      <w:r w:rsidR="00021A5A" w:rsidRPr="00B44964">
        <w:rPr>
          <w:rFonts w:ascii="Arial" w:hAnsi="Arial" w:cs="Arial"/>
        </w:rPr>
        <w:t xml:space="preserve"> pozo progresivo del bingo</w:t>
      </w:r>
      <w:r w:rsidR="00460B6D">
        <w:rPr>
          <w:rFonts w:ascii="Arial" w:hAnsi="Arial" w:cs="Arial"/>
        </w:rPr>
        <w:t>, en un período de operación determinado,</w:t>
      </w:r>
      <w:r w:rsidR="00021A5A" w:rsidRPr="00B44964">
        <w:rPr>
          <w:rFonts w:ascii="Arial" w:hAnsi="Arial" w:cs="Arial"/>
        </w:rPr>
        <w:t xml:space="preserve"> que se genera cuando se dan las condiciones definidas </w:t>
      </w:r>
      <w:r w:rsidR="004405C3">
        <w:rPr>
          <w:rFonts w:ascii="Arial" w:hAnsi="Arial" w:cs="Arial"/>
        </w:rPr>
        <w:t xml:space="preserve">en el plan de apuestas de </w:t>
      </w:r>
      <w:r w:rsidR="00021A5A" w:rsidRPr="00B44964">
        <w:rPr>
          <w:rFonts w:ascii="Arial" w:hAnsi="Arial" w:cs="Arial"/>
        </w:rPr>
        <w:t xml:space="preserve">cada casino de juego para </w:t>
      </w:r>
      <w:r w:rsidR="00460B6D">
        <w:rPr>
          <w:rFonts w:ascii="Arial" w:hAnsi="Arial" w:cs="Arial"/>
        </w:rPr>
        <w:t>el respectivo</w:t>
      </w:r>
      <w:r w:rsidR="00021A5A" w:rsidRPr="00B44964">
        <w:rPr>
          <w:rFonts w:ascii="Arial" w:hAnsi="Arial" w:cs="Arial"/>
        </w:rPr>
        <w:t xml:space="preserve"> pozo progresivo.</w:t>
      </w:r>
    </w:p>
    <w:p w14:paraId="2EA2A3E5" w14:textId="77777777" w:rsidR="00021A5A" w:rsidRPr="00B44964" w:rsidRDefault="00021A5A" w:rsidP="00021A5A">
      <w:pPr>
        <w:pStyle w:val="Prrafodelista"/>
        <w:ind w:left="1134"/>
        <w:jc w:val="both"/>
        <w:rPr>
          <w:rFonts w:ascii="Arial" w:hAnsi="Arial" w:cs="Arial"/>
        </w:rPr>
      </w:pPr>
    </w:p>
    <w:p w14:paraId="3076628E" w14:textId="77777777" w:rsidR="00021A5A" w:rsidRPr="008F3BE8" w:rsidRDefault="00021A5A" w:rsidP="00021A5A">
      <w:pPr>
        <w:pStyle w:val="Prrafodelista"/>
        <w:numPr>
          <w:ilvl w:val="0"/>
          <w:numId w:val="26"/>
        </w:numPr>
        <w:ind w:left="1134" w:hanging="567"/>
        <w:jc w:val="both"/>
        <w:rPr>
          <w:rFonts w:ascii="Arial" w:hAnsi="Arial" w:cs="Arial"/>
        </w:rPr>
      </w:pPr>
      <w:r w:rsidRPr="00B44964">
        <w:rPr>
          <w:rFonts w:ascii="Arial" w:hAnsi="Arial" w:cs="Arial"/>
          <w:b/>
        </w:rPr>
        <w:t>Win del bingo:</w:t>
      </w:r>
      <w:r w:rsidRPr="00B44964">
        <w:rPr>
          <w:rFonts w:ascii="Arial" w:hAnsi="Arial" w:cs="Arial"/>
        </w:rPr>
        <w:t xml:space="preserve"> Corresponde a los ingresos brutos del bingo de conformidad al artículo 24 del D</w:t>
      </w:r>
      <w:r w:rsidR="004405C3">
        <w:rPr>
          <w:rFonts w:ascii="Arial" w:hAnsi="Arial" w:cs="Arial"/>
        </w:rPr>
        <w:t xml:space="preserve">ecreto </w:t>
      </w:r>
      <w:r w:rsidRPr="00B44964">
        <w:rPr>
          <w:rFonts w:ascii="Arial" w:hAnsi="Arial" w:cs="Arial"/>
        </w:rPr>
        <w:t>S</w:t>
      </w:r>
      <w:r w:rsidR="004405C3">
        <w:rPr>
          <w:rFonts w:ascii="Arial" w:hAnsi="Arial" w:cs="Arial"/>
        </w:rPr>
        <w:t>upremo</w:t>
      </w:r>
      <w:r w:rsidRPr="00B44964">
        <w:rPr>
          <w:rFonts w:ascii="Arial" w:hAnsi="Arial" w:cs="Arial"/>
        </w:rPr>
        <w:t xml:space="preserve"> N° 547, de 2005, de Hacienda y se refiere al total recaudado de los ingresos de todas las partidas jugadas, deducidos los premios entregados a los jugadores y el monto pertinente de los pozos,</w:t>
      </w:r>
      <w:r w:rsidR="00FB0537" w:rsidRPr="00B44964">
        <w:rPr>
          <w:rFonts w:ascii="Arial" w:hAnsi="Arial" w:cs="Arial"/>
        </w:rPr>
        <w:t xml:space="preserve"> es decir</w:t>
      </w:r>
      <w:r w:rsidR="00460B6D">
        <w:rPr>
          <w:rFonts w:ascii="Arial" w:hAnsi="Arial" w:cs="Arial"/>
        </w:rPr>
        <w:t>,</w:t>
      </w:r>
      <w:r w:rsidR="00FB0537" w:rsidRPr="00B44964">
        <w:rPr>
          <w:rFonts w:ascii="Arial" w:hAnsi="Arial" w:cs="Arial"/>
        </w:rPr>
        <w:t xml:space="preserve"> corresponde al </w:t>
      </w:r>
      <w:r w:rsidR="004555E7" w:rsidRPr="00B44964">
        <w:rPr>
          <w:rFonts w:ascii="Arial" w:hAnsi="Arial" w:cs="Arial"/>
        </w:rPr>
        <w:t>resultado</w:t>
      </w:r>
      <w:r w:rsidRPr="00B44964">
        <w:rPr>
          <w:rFonts w:ascii="Arial" w:hAnsi="Arial" w:cs="Arial"/>
        </w:rPr>
        <w:t xml:space="preserve"> de multiplicar el porcentaje de comisión del bingo autorizado por esta Superintendencia para el casino (o retorno casino), por el </w:t>
      </w:r>
      <w:r w:rsidR="00460B6D">
        <w:rPr>
          <w:rFonts w:ascii="Arial" w:hAnsi="Arial" w:cs="Arial"/>
        </w:rPr>
        <w:t>“</w:t>
      </w:r>
      <w:r w:rsidRPr="00B44964">
        <w:rPr>
          <w:rFonts w:ascii="Arial" w:hAnsi="Arial" w:cs="Arial"/>
        </w:rPr>
        <w:t>Total recaudado</w:t>
      </w:r>
      <w:r w:rsidR="00460B6D">
        <w:rPr>
          <w:rFonts w:ascii="Arial" w:hAnsi="Arial" w:cs="Arial"/>
        </w:rPr>
        <w:t xml:space="preserve"> o Monto recaudación”</w:t>
      </w:r>
      <w:r w:rsidRPr="00B44964">
        <w:rPr>
          <w:rFonts w:ascii="Arial" w:hAnsi="Arial" w:cs="Arial"/>
        </w:rPr>
        <w:t>.</w:t>
      </w:r>
      <w:r w:rsidRPr="008F3BE8">
        <w:rPr>
          <w:rFonts w:ascii="Arial" w:hAnsi="Arial" w:cs="Arial"/>
        </w:rPr>
        <w:t xml:space="preserve"> </w:t>
      </w:r>
      <w:r w:rsidR="00FA5802" w:rsidRPr="003333BB">
        <w:rPr>
          <w:rFonts w:ascii="Arial" w:hAnsi="Arial" w:cs="Arial"/>
          <w:spacing w:val="-3"/>
        </w:rPr>
        <w:t>Los premios corresponden al premio denominado “bingo” o cartón completo, premio denominado “línea” y premios entregados por pozos progresivos, mientras que en los pozos se debe considerar el total de la variación de los pozos del bingo</w:t>
      </w:r>
      <w:r w:rsidR="00FA5802" w:rsidRPr="005B38AC">
        <w:rPr>
          <w:rFonts w:ascii="Arial" w:hAnsi="Arial" w:cs="Arial"/>
          <w:spacing w:val="-3"/>
          <w:sz w:val="22"/>
          <w:szCs w:val="22"/>
        </w:rPr>
        <w:t>.</w:t>
      </w:r>
      <w:r w:rsidR="003333BB">
        <w:rPr>
          <w:rFonts w:ascii="Arial" w:hAnsi="Arial" w:cs="Arial"/>
          <w:spacing w:val="-3"/>
          <w:sz w:val="22"/>
          <w:szCs w:val="22"/>
        </w:rPr>
        <w:t xml:space="preserve"> </w:t>
      </w:r>
      <w:r w:rsidRPr="008F3BE8">
        <w:rPr>
          <w:rFonts w:ascii="Arial" w:hAnsi="Arial" w:cs="Arial"/>
        </w:rPr>
        <w:t>Esto es:</w:t>
      </w:r>
    </w:p>
    <w:p w14:paraId="48AFBDAC" w14:textId="77777777" w:rsidR="00021A5A" w:rsidRPr="008F3BE8" w:rsidRDefault="00021A5A" w:rsidP="00021A5A">
      <w:pPr>
        <w:pStyle w:val="Prrafodelista"/>
        <w:rPr>
          <w:rFonts w:ascii="Arial" w:hAnsi="Arial" w:cs="Arial"/>
        </w:rPr>
      </w:pPr>
    </w:p>
    <w:p w14:paraId="190C5264" w14:textId="77777777" w:rsidR="005C249B" w:rsidRDefault="00021A5A" w:rsidP="00021A5A">
      <w:pPr>
        <w:pStyle w:val="Prrafodelista"/>
        <w:ind w:left="1134"/>
        <w:jc w:val="both"/>
        <w:rPr>
          <w:rFonts w:ascii="Arial" w:hAnsi="Arial" w:cs="Arial"/>
        </w:rPr>
      </w:pPr>
      <w:r w:rsidRPr="008F3BE8">
        <w:rPr>
          <w:rFonts w:ascii="Arial" w:hAnsi="Arial" w:cs="Arial"/>
        </w:rPr>
        <w:t xml:space="preserve">Win </w:t>
      </w:r>
      <w:r w:rsidR="005C249B">
        <w:rPr>
          <w:rFonts w:ascii="Arial" w:hAnsi="Arial" w:cs="Arial"/>
        </w:rPr>
        <w:t xml:space="preserve"> de</w:t>
      </w:r>
      <w:r w:rsidR="00BF14F1">
        <w:rPr>
          <w:rFonts w:ascii="Arial" w:hAnsi="Arial" w:cs="Arial"/>
        </w:rPr>
        <w:t>l</w:t>
      </w:r>
      <w:r w:rsidR="005C249B">
        <w:rPr>
          <w:rFonts w:ascii="Arial" w:hAnsi="Arial" w:cs="Arial"/>
        </w:rPr>
        <w:t xml:space="preserve"> bingo </w:t>
      </w:r>
      <w:r w:rsidRPr="008F3BE8">
        <w:rPr>
          <w:rFonts w:ascii="Arial" w:hAnsi="Arial" w:cs="Arial"/>
        </w:rPr>
        <w:t xml:space="preserve">= </w:t>
      </w:r>
    </w:p>
    <w:p w14:paraId="08C1972E" w14:textId="77777777" w:rsidR="00021A5A" w:rsidRPr="008F3BE8" w:rsidRDefault="00021A5A" w:rsidP="009D7DB0">
      <w:pPr>
        <w:pStyle w:val="Prrafodelista"/>
        <w:ind w:left="1842" w:hanging="708"/>
        <w:jc w:val="both"/>
        <w:rPr>
          <w:rFonts w:ascii="Arial" w:hAnsi="Arial" w:cs="Arial"/>
        </w:rPr>
      </w:pPr>
      <w:r w:rsidRPr="008F3BE8">
        <w:rPr>
          <w:rFonts w:ascii="Arial" w:hAnsi="Arial" w:cs="Arial"/>
        </w:rPr>
        <w:t>Total recaudado</w:t>
      </w:r>
      <w:r w:rsidR="00460B6D">
        <w:rPr>
          <w:rFonts w:ascii="Arial" w:hAnsi="Arial" w:cs="Arial"/>
        </w:rPr>
        <w:t xml:space="preserve"> o Monto recaudación</w:t>
      </w:r>
      <w:r w:rsidRPr="008F3BE8">
        <w:rPr>
          <w:rFonts w:ascii="Arial" w:hAnsi="Arial" w:cs="Arial"/>
        </w:rPr>
        <w:t xml:space="preserve"> * % Comisión o Retorno</w:t>
      </w:r>
    </w:p>
    <w:p w14:paraId="42C25C1C" w14:textId="77777777" w:rsidR="005D104A" w:rsidRDefault="005D104A" w:rsidP="005D104A">
      <w:pPr>
        <w:pStyle w:val="Prrafodelista"/>
        <w:ind w:left="1134"/>
        <w:jc w:val="both"/>
        <w:rPr>
          <w:rFonts w:ascii="Arial" w:hAnsi="Arial" w:cs="Arial"/>
        </w:rPr>
      </w:pPr>
    </w:p>
    <w:p w14:paraId="35546A86" w14:textId="77777777" w:rsidR="00460B6D" w:rsidRPr="005246C1" w:rsidRDefault="00460B6D" w:rsidP="00460B6D">
      <w:pPr>
        <w:ind w:left="567"/>
        <w:contextualSpacing/>
        <w:jc w:val="both"/>
        <w:rPr>
          <w:rFonts w:ascii="Arial" w:hAnsi="Arial" w:cs="Arial"/>
          <w:i/>
        </w:rPr>
      </w:pPr>
      <w:r w:rsidRPr="005246C1">
        <w:rPr>
          <w:rFonts w:ascii="Arial" w:hAnsi="Arial" w:cs="Arial"/>
          <w:i/>
        </w:rPr>
        <w:t xml:space="preserve">Pozos progresivos </w:t>
      </w:r>
      <w:r w:rsidR="00400B28" w:rsidRPr="005246C1">
        <w:rPr>
          <w:rFonts w:ascii="Arial" w:hAnsi="Arial" w:cs="Arial"/>
          <w:i/>
        </w:rPr>
        <w:t xml:space="preserve">en el </w:t>
      </w:r>
      <w:r w:rsidRPr="005246C1">
        <w:rPr>
          <w:rFonts w:ascii="Arial" w:hAnsi="Arial" w:cs="Arial"/>
          <w:i/>
        </w:rPr>
        <w:t>bingo</w:t>
      </w:r>
    </w:p>
    <w:p w14:paraId="0287740B" w14:textId="77777777" w:rsidR="00460B6D" w:rsidRPr="005246C1" w:rsidRDefault="00460B6D" w:rsidP="00460B6D">
      <w:pPr>
        <w:ind w:left="567"/>
        <w:contextualSpacing/>
        <w:rPr>
          <w:rFonts w:ascii="Arial" w:hAnsi="Arial" w:cs="Arial"/>
        </w:rPr>
      </w:pPr>
    </w:p>
    <w:p w14:paraId="217B89EA" w14:textId="77777777" w:rsidR="00460B6D" w:rsidRPr="005246C1" w:rsidRDefault="00CB46E5" w:rsidP="00460B6D">
      <w:pPr>
        <w:ind w:left="567"/>
        <w:contextualSpacing/>
        <w:jc w:val="both"/>
        <w:rPr>
          <w:rFonts w:ascii="Arial" w:hAnsi="Arial" w:cs="Arial"/>
        </w:rPr>
      </w:pPr>
      <w:r w:rsidRPr="005246C1">
        <w:rPr>
          <w:rFonts w:ascii="Arial" w:hAnsi="Arial" w:cs="Arial"/>
        </w:rPr>
        <w:t>En la operación del bingo, según opción del casino de juego, se pueden conformar pozos progresivos con un</w:t>
      </w:r>
      <w:r w:rsidR="00460B6D" w:rsidRPr="005246C1">
        <w:rPr>
          <w:rFonts w:ascii="Arial" w:hAnsi="Arial" w:cs="Arial"/>
        </w:rPr>
        <w:t xml:space="preserve"> monto de dinero que se va acumulando en el tiempo</w:t>
      </w:r>
      <w:r w:rsidRPr="005246C1">
        <w:rPr>
          <w:rFonts w:ascii="Arial" w:hAnsi="Arial" w:cs="Arial"/>
        </w:rPr>
        <w:t xml:space="preserve">, </w:t>
      </w:r>
      <w:r w:rsidR="00460B6D" w:rsidRPr="005246C1">
        <w:rPr>
          <w:rFonts w:ascii="Arial" w:hAnsi="Arial" w:cs="Arial"/>
        </w:rPr>
        <w:t>que corresponde a un porcentaje determinado de la venta de los cartones de juego, para el otorgamiento de premios en el evento de cumplirse las condiciones establecidas para ello en el plan de apuestas de cada casino de juego.</w:t>
      </w:r>
    </w:p>
    <w:p w14:paraId="1B66872A" w14:textId="77777777" w:rsidR="00460B6D" w:rsidRDefault="00460B6D" w:rsidP="005D104A">
      <w:pPr>
        <w:pStyle w:val="Prrafodelista"/>
        <w:ind w:left="1134"/>
        <w:jc w:val="both"/>
        <w:rPr>
          <w:rFonts w:ascii="Arial" w:hAnsi="Arial" w:cs="Arial"/>
        </w:rPr>
      </w:pPr>
    </w:p>
    <w:p w14:paraId="475C26BB" w14:textId="77777777" w:rsidR="00727430" w:rsidRDefault="00727430" w:rsidP="00727430">
      <w:pPr>
        <w:ind w:left="567"/>
        <w:contextualSpacing/>
        <w:jc w:val="both"/>
        <w:rPr>
          <w:rFonts w:ascii="Arial" w:hAnsi="Arial" w:cs="Arial"/>
        </w:rPr>
      </w:pPr>
      <w:r>
        <w:rPr>
          <w:rFonts w:ascii="Arial" w:hAnsi="Arial" w:cs="Arial"/>
        </w:rPr>
        <w:t xml:space="preserve">El valor acumulado en estos pozos es de propiedad de los jugadores, por lo que </w:t>
      </w:r>
      <w:r w:rsidRPr="00BE1992">
        <w:rPr>
          <w:rFonts w:ascii="Arial" w:hAnsi="Arial" w:cs="Arial"/>
        </w:rPr>
        <w:t>se constituye en un compromiso que tiene el casino con los jugadores, para pagar futuros premios de dichos pozos progresivos.</w:t>
      </w:r>
    </w:p>
    <w:p w14:paraId="3546B0EC" w14:textId="77777777" w:rsidR="00727430" w:rsidRPr="005246C1" w:rsidRDefault="00727430" w:rsidP="005D104A">
      <w:pPr>
        <w:pStyle w:val="Prrafodelista"/>
        <w:ind w:left="1134"/>
        <w:jc w:val="both"/>
        <w:rPr>
          <w:rFonts w:ascii="Arial" w:hAnsi="Arial" w:cs="Arial"/>
        </w:rPr>
      </w:pPr>
    </w:p>
    <w:p w14:paraId="73FE112B" w14:textId="6AECA770" w:rsidR="005D104A" w:rsidRPr="005246C1" w:rsidRDefault="005D104A" w:rsidP="005D104A">
      <w:pPr>
        <w:pStyle w:val="Prrafodelista"/>
        <w:numPr>
          <w:ilvl w:val="0"/>
          <w:numId w:val="26"/>
        </w:numPr>
        <w:ind w:left="1134" w:hanging="567"/>
        <w:jc w:val="both"/>
        <w:rPr>
          <w:rFonts w:ascii="Arial" w:hAnsi="Arial" w:cs="Arial"/>
        </w:rPr>
      </w:pPr>
      <w:r w:rsidRPr="005246C1">
        <w:rPr>
          <w:rFonts w:ascii="Arial" w:hAnsi="Arial" w:cs="Arial"/>
          <w:b/>
        </w:rPr>
        <w:t>Pozo inicial:</w:t>
      </w:r>
      <w:r w:rsidRPr="005246C1">
        <w:rPr>
          <w:rFonts w:ascii="Arial" w:hAnsi="Arial" w:cs="Arial"/>
        </w:rPr>
        <w:t xml:space="preserve"> Es el monto de dinero </w:t>
      </w:r>
      <w:r w:rsidR="00D54145" w:rsidRPr="005246C1">
        <w:rPr>
          <w:rFonts w:ascii="Arial" w:hAnsi="Arial" w:cs="Arial"/>
        </w:rPr>
        <w:t>correspondiente</w:t>
      </w:r>
      <w:r w:rsidRPr="005246C1">
        <w:rPr>
          <w:rFonts w:ascii="Arial" w:hAnsi="Arial" w:cs="Arial"/>
        </w:rPr>
        <w:t xml:space="preserve"> al pozo de apertura o de partida por cada día de juego y que debe ser igual al monto del “Pozo final” de</w:t>
      </w:r>
      <w:r w:rsidR="00366FE5">
        <w:rPr>
          <w:rFonts w:ascii="Arial" w:hAnsi="Arial" w:cs="Arial"/>
        </w:rPr>
        <w:t xml:space="preserve"> </w:t>
      </w:r>
      <w:r w:rsidRPr="005246C1">
        <w:rPr>
          <w:rFonts w:ascii="Arial" w:hAnsi="Arial" w:cs="Arial"/>
        </w:rPr>
        <w:t>l</w:t>
      </w:r>
      <w:r w:rsidR="00366FE5">
        <w:rPr>
          <w:rFonts w:ascii="Arial" w:hAnsi="Arial" w:cs="Arial"/>
        </w:rPr>
        <w:t>a</w:t>
      </w:r>
      <w:r w:rsidRPr="005246C1">
        <w:rPr>
          <w:rFonts w:ascii="Arial" w:hAnsi="Arial" w:cs="Arial"/>
        </w:rPr>
        <w:t xml:space="preserve"> </w:t>
      </w:r>
      <w:r w:rsidR="00366FE5">
        <w:rPr>
          <w:rFonts w:ascii="Arial" w:hAnsi="Arial" w:cs="Arial"/>
        </w:rPr>
        <w:t xml:space="preserve">jornada </w:t>
      </w:r>
      <w:r w:rsidRPr="005246C1">
        <w:rPr>
          <w:rFonts w:ascii="Arial" w:hAnsi="Arial" w:cs="Arial"/>
        </w:rPr>
        <w:t xml:space="preserve">anterior, asociado </w:t>
      </w:r>
      <w:r w:rsidR="00CB46E5" w:rsidRPr="005246C1">
        <w:rPr>
          <w:rFonts w:ascii="Arial" w:hAnsi="Arial" w:cs="Arial"/>
        </w:rPr>
        <w:t>a un determinado pozo del</w:t>
      </w:r>
      <w:r w:rsidRPr="005246C1">
        <w:rPr>
          <w:rFonts w:ascii="Arial" w:hAnsi="Arial" w:cs="Arial"/>
        </w:rPr>
        <w:t xml:space="preserve"> bingo. </w:t>
      </w:r>
    </w:p>
    <w:p w14:paraId="74E58ABD" w14:textId="77777777" w:rsidR="001F1F08" w:rsidRPr="008F3BE8" w:rsidRDefault="001F1F08" w:rsidP="001F1F08">
      <w:pPr>
        <w:jc w:val="both"/>
        <w:rPr>
          <w:rFonts w:ascii="Arial" w:hAnsi="Arial" w:cs="Arial"/>
        </w:rPr>
      </w:pPr>
    </w:p>
    <w:p w14:paraId="2508790F" w14:textId="45B484B6"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Ingreso por recaudación:</w:t>
      </w:r>
      <w:r w:rsidRPr="008F3BE8">
        <w:rPr>
          <w:rFonts w:ascii="Arial" w:hAnsi="Arial" w:cs="Arial"/>
        </w:rPr>
        <w:t xml:space="preserve"> Es el monto de dinero aportado por los jugadores para </w:t>
      </w:r>
      <w:r w:rsidR="00CB46E5">
        <w:rPr>
          <w:rFonts w:ascii="Arial" w:hAnsi="Arial" w:cs="Arial"/>
        </w:rPr>
        <w:t>un determinado</w:t>
      </w:r>
      <w:r w:rsidRPr="008F3BE8">
        <w:rPr>
          <w:rFonts w:ascii="Arial" w:hAnsi="Arial" w:cs="Arial"/>
        </w:rPr>
        <w:t xml:space="preserve"> pozo progresivo, resultante de multiplicar el “Total recaudado o Monto recaudación” por el porcentaje asociado al respectivo pozo progresivo. Esto es:</w:t>
      </w:r>
    </w:p>
    <w:p w14:paraId="51190CCA" w14:textId="77777777" w:rsidR="005D104A" w:rsidRPr="008F3BE8" w:rsidRDefault="005D104A" w:rsidP="005D104A">
      <w:pPr>
        <w:pStyle w:val="Prrafodelista"/>
        <w:ind w:left="1134"/>
        <w:jc w:val="both"/>
        <w:rPr>
          <w:rFonts w:ascii="Arial" w:hAnsi="Arial" w:cs="Arial"/>
        </w:rPr>
      </w:pPr>
      <w:r w:rsidRPr="008F3BE8">
        <w:rPr>
          <w:rFonts w:ascii="Arial" w:hAnsi="Arial" w:cs="Arial"/>
        </w:rPr>
        <w:t xml:space="preserve"> </w:t>
      </w:r>
    </w:p>
    <w:p w14:paraId="490C8124" w14:textId="395420C6" w:rsidR="00CB46E5" w:rsidRDefault="005D104A" w:rsidP="005D104A">
      <w:pPr>
        <w:pStyle w:val="Prrafodelista"/>
        <w:ind w:left="1134"/>
        <w:jc w:val="both"/>
        <w:rPr>
          <w:rFonts w:ascii="Arial" w:hAnsi="Arial" w:cs="Arial"/>
        </w:rPr>
      </w:pPr>
      <w:r w:rsidRPr="008F3BE8">
        <w:rPr>
          <w:rFonts w:ascii="Arial" w:hAnsi="Arial" w:cs="Arial"/>
        </w:rPr>
        <w:t xml:space="preserve">Ingreso por recaudación = </w:t>
      </w:r>
      <w:r w:rsidR="00CB46E5">
        <w:rPr>
          <w:rFonts w:ascii="Arial" w:hAnsi="Arial" w:cs="Arial"/>
        </w:rPr>
        <w:t xml:space="preserve">Total recaudado o </w:t>
      </w:r>
      <w:r w:rsidRPr="008F3BE8">
        <w:rPr>
          <w:rFonts w:ascii="Arial" w:hAnsi="Arial" w:cs="Arial"/>
        </w:rPr>
        <w:t xml:space="preserve">Monto recaudación </w:t>
      </w:r>
    </w:p>
    <w:p w14:paraId="7FC32129" w14:textId="6B7A1090" w:rsidR="005D104A" w:rsidRPr="008F3BE8" w:rsidRDefault="00CB46E5" w:rsidP="005D104A">
      <w:pPr>
        <w:pStyle w:val="Prrafodelista"/>
        <w:ind w:left="1134"/>
        <w:jc w:val="both"/>
        <w:rPr>
          <w:rFonts w:ascii="Arial" w:hAnsi="Arial" w:cs="Arial"/>
        </w:rPr>
      </w:pPr>
      <w:r>
        <w:rPr>
          <w:rFonts w:ascii="Arial" w:hAnsi="Arial" w:cs="Arial"/>
        </w:rPr>
        <w:t xml:space="preserve">                                          </w:t>
      </w:r>
      <w:r w:rsidR="005D104A" w:rsidRPr="008F3BE8">
        <w:rPr>
          <w:rFonts w:ascii="Arial" w:hAnsi="Arial" w:cs="Arial"/>
        </w:rPr>
        <w:t>* % Pozo</w:t>
      </w:r>
    </w:p>
    <w:p w14:paraId="7BDC0EFD" w14:textId="77777777" w:rsidR="005D104A" w:rsidRPr="008F3BE8" w:rsidRDefault="005D104A" w:rsidP="005D104A">
      <w:pPr>
        <w:pStyle w:val="Prrafodelista"/>
        <w:ind w:left="1134"/>
        <w:jc w:val="both"/>
        <w:rPr>
          <w:rFonts w:ascii="Arial" w:hAnsi="Arial" w:cs="Arial"/>
        </w:rPr>
      </w:pPr>
    </w:p>
    <w:p w14:paraId="4437EBBB" w14:textId="151716F0"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del casino:</w:t>
      </w:r>
      <w:r w:rsidRPr="008F3BE8">
        <w:rPr>
          <w:rFonts w:ascii="Arial" w:hAnsi="Arial" w:cs="Arial"/>
        </w:rPr>
        <w:t xml:space="preserve"> Es el monto de dinero </w:t>
      </w:r>
      <w:r w:rsidR="00D54145">
        <w:rPr>
          <w:rFonts w:ascii="Arial" w:hAnsi="Arial" w:cs="Arial"/>
        </w:rPr>
        <w:t>correspondiente</w:t>
      </w:r>
      <w:r w:rsidRPr="008F3BE8">
        <w:rPr>
          <w:rFonts w:ascii="Arial" w:hAnsi="Arial" w:cs="Arial"/>
        </w:rPr>
        <w:t xml:space="preserve"> al aporte a </w:t>
      </w:r>
      <w:r w:rsidR="00214C2D">
        <w:rPr>
          <w:rFonts w:ascii="Arial" w:hAnsi="Arial" w:cs="Arial"/>
        </w:rPr>
        <w:t xml:space="preserve">un determinado </w:t>
      </w:r>
      <w:r w:rsidRPr="008F3BE8">
        <w:rPr>
          <w:rFonts w:ascii="Arial" w:hAnsi="Arial" w:cs="Arial"/>
        </w:rPr>
        <w:t xml:space="preserve">pozo progresivo por parte del casino para mejorar el monto acumulado en </w:t>
      </w:r>
      <w:r w:rsidR="00214C2D">
        <w:rPr>
          <w:rFonts w:ascii="Arial" w:hAnsi="Arial" w:cs="Arial"/>
        </w:rPr>
        <w:t>dicho</w:t>
      </w:r>
      <w:r w:rsidRPr="008F3BE8">
        <w:rPr>
          <w:rFonts w:ascii="Arial" w:hAnsi="Arial" w:cs="Arial"/>
        </w:rPr>
        <w:t xml:space="preserve"> pozo progresivo, constituyéndose en un gasto promocional. Este aporte de carácter voluntario, lo puede realizar el casino de juego cuando lo estime conveniente.</w:t>
      </w:r>
    </w:p>
    <w:p w14:paraId="305B4D76" w14:textId="77777777" w:rsidR="005D104A" w:rsidRPr="008F3BE8" w:rsidRDefault="005D104A" w:rsidP="005D104A">
      <w:pPr>
        <w:pStyle w:val="Prrafodelista"/>
        <w:ind w:left="1134"/>
        <w:jc w:val="both"/>
        <w:rPr>
          <w:rFonts w:ascii="Arial" w:hAnsi="Arial" w:cs="Arial"/>
        </w:rPr>
      </w:pPr>
    </w:p>
    <w:p w14:paraId="39B76A41" w14:textId="77777777"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de otro pozo bingo:</w:t>
      </w:r>
      <w:r w:rsidRPr="008F3BE8">
        <w:rPr>
          <w:rFonts w:ascii="Arial" w:hAnsi="Arial" w:cs="Arial"/>
        </w:rPr>
        <w:t xml:space="preserve"> Es el monto de dinero </w:t>
      </w:r>
      <w:r w:rsidR="00D54145">
        <w:rPr>
          <w:rFonts w:ascii="Arial" w:hAnsi="Arial" w:cs="Arial"/>
        </w:rPr>
        <w:t>correspondiente</w:t>
      </w:r>
      <w:r w:rsidRPr="008F3BE8">
        <w:rPr>
          <w:rFonts w:ascii="Arial" w:hAnsi="Arial" w:cs="Arial"/>
        </w:rPr>
        <w:t xml:space="preserve"> al aporte a un pozo progresivo por parte de otro pozo progresivo, según se establece por el casino cuando se define la naturaleza de cada uno de ellos, y que está consignado en el plan de apuestas correspondiente, ya que existen pozos que se acumulan pero no se entregan directamente sino que cubren a otros pozos según las condiciones establecidas.</w:t>
      </w:r>
    </w:p>
    <w:p w14:paraId="4C7416E8" w14:textId="77777777" w:rsidR="005D104A" w:rsidRPr="008F3BE8" w:rsidRDefault="005D104A" w:rsidP="005D104A">
      <w:pPr>
        <w:jc w:val="both"/>
        <w:rPr>
          <w:rFonts w:ascii="Arial" w:hAnsi="Arial" w:cs="Arial"/>
        </w:rPr>
      </w:pPr>
    </w:p>
    <w:p w14:paraId="1C9F8D36" w14:textId="31D7BBFF"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a otro pozo bingo:</w:t>
      </w:r>
      <w:r w:rsidRPr="008F3BE8">
        <w:rPr>
          <w:rFonts w:ascii="Arial" w:hAnsi="Arial" w:cs="Arial"/>
        </w:rPr>
        <w:t xml:space="preserve"> Es el monto de dinero aportado por </w:t>
      </w:r>
      <w:r w:rsidR="00214C2D">
        <w:rPr>
          <w:rFonts w:ascii="Arial" w:hAnsi="Arial" w:cs="Arial"/>
        </w:rPr>
        <w:t>un</w:t>
      </w:r>
      <w:r w:rsidRPr="008F3BE8">
        <w:rPr>
          <w:rFonts w:ascii="Arial" w:hAnsi="Arial" w:cs="Arial"/>
        </w:rPr>
        <w:t xml:space="preserve"> pozo progresivo a otro pozo progresivo del bingo del casino de juego, según </w:t>
      </w:r>
      <w:r w:rsidR="00FB0537" w:rsidRPr="008F3BE8">
        <w:rPr>
          <w:rFonts w:ascii="Arial" w:hAnsi="Arial" w:cs="Arial"/>
        </w:rPr>
        <w:t>lo indicado anteriormente</w:t>
      </w:r>
      <w:r w:rsidRPr="008F3BE8">
        <w:rPr>
          <w:rFonts w:ascii="Arial" w:hAnsi="Arial" w:cs="Arial"/>
        </w:rPr>
        <w:t>.</w:t>
      </w:r>
    </w:p>
    <w:p w14:paraId="2FF91CAC" w14:textId="77777777" w:rsidR="005D104A" w:rsidRPr="008F3BE8" w:rsidRDefault="005D104A" w:rsidP="005D104A">
      <w:pPr>
        <w:jc w:val="both"/>
        <w:rPr>
          <w:rFonts w:ascii="Arial" w:hAnsi="Arial" w:cs="Arial"/>
        </w:rPr>
      </w:pPr>
    </w:p>
    <w:p w14:paraId="02CDB3FA" w14:textId="75C2424B"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Pozo final:</w:t>
      </w:r>
      <w:r w:rsidRPr="008F3BE8">
        <w:rPr>
          <w:rFonts w:ascii="Arial" w:hAnsi="Arial" w:cs="Arial"/>
        </w:rPr>
        <w:t xml:space="preserve"> </w:t>
      </w:r>
      <w:r w:rsidRPr="005246C1">
        <w:rPr>
          <w:rFonts w:ascii="Arial" w:hAnsi="Arial" w:cs="Arial"/>
        </w:rPr>
        <w:t xml:space="preserve">Es el monto de dinero </w:t>
      </w:r>
      <w:r w:rsidR="00D54145" w:rsidRPr="005246C1">
        <w:rPr>
          <w:rFonts w:ascii="Arial" w:hAnsi="Arial" w:cs="Arial"/>
        </w:rPr>
        <w:t>correspondiente</w:t>
      </w:r>
      <w:r w:rsidRPr="005246C1">
        <w:rPr>
          <w:rFonts w:ascii="Arial" w:hAnsi="Arial" w:cs="Arial"/>
        </w:rPr>
        <w:t xml:space="preserve"> al pozo de cierre por cada </w:t>
      </w:r>
      <w:r w:rsidR="00C60CDA">
        <w:rPr>
          <w:rFonts w:ascii="Arial" w:hAnsi="Arial" w:cs="Arial"/>
        </w:rPr>
        <w:t>jornada</w:t>
      </w:r>
      <w:r w:rsidRPr="005246C1">
        <w:rPr>
          <w:rFonts w:ascii="Arial" w:hAnsi="Arial" w:cs="Arial"/>
        </w:rPr>
        <w:t xml:space="preserve"> de juego y que debe ser igual al monto del “Pozo inicial” de</w:t>
      </w:r>
      <w:r w:rsidR="00C60CDA">
        <w:rPr>
          <w:rFonts w:ascii="Arial" w:hAnsi="Arial" w:cs="Arial"/>
        </w:rPr>
        <w:t xml:space="preserve"> </w:t>
      </w:r>
      <w:r w:rsidRPr="005246C1">
        <w:rPr>
          <w:rFonts w:ascii="Arial" w:hAnsi="Arial" w:cs="Arial"/>
        </w:rPr>
        <w:t>l</w:t>
      </w:r>
      <w:r w:rsidR="00C60CDA">
        <w:rPr>
          <w:rFonts w:ascii="Arial" w:hAnsi="Arial" w:cs="Arial"/>
        </w:rPr>
        <w:t>a</w:t>
      </w:r>
      <w:r w:rsidRPr="005246C1">
        <w:rPr>
          <w:rFonts w:ascii="Arial" w:hAnsi="Arial" w:cs="Arial"/>
        </w:rPr>
        <w:t xml:space="preserve"> </w:t>
      </w:r>
      <w:r w:rsidR="00C60CDA">
        <w:rPr>
          <w:rFonts w:ascii="Arial" w:hAnsi="Arial" w:cs="Arial"/>
        </w:rPr>
        <w:t>jornada</w:t>
      </w:r>
      <w:r w:rsidRPr="005246C1">
        <w:rPr>
          <w:rFonts w:ascii="Arial" w:hAnsi="Arial" w:cs="Arial"/>
        </w:rPr>
        <w:t xml:space="preserve"> siguiente, asociado a</w:t>
      </w:r>
      <w:r w:rsidR="0034732A" w:rsidRPr="005246C1">
        <w:rPr>
          <w:rFonts w:ascii="Arial" w:hAnsi="Arial" w:cs="Arial"/>
        </w:rPr>
        <w:t xml:space="preserve"> un determinado pozo del</w:t>
      </w:r>
      <w:r w:rsidRPr="005246C1">
        <w:rPr>
          <w:rFonts w:ascii="Arial" w:hAnsi="Arial" w:cs="Arial"/>
        </w:rPr>
        <w:t xml:space="preserve"> bingo. Este monto corresponde al Pozo inicial, más el aporte diario del porcentaje definido para </w:t>
      </w:r>
      <w:r w:rsidR="0034732A" w:rsidRPr="005246C1">
        <w:rPr>
          <w:rFonts w:ascii="Arial" w:hAnsi="Arial" w:cs="Arial"/>
        </w:rPr>
        <w:t>e</w:t>
      </w:r>
      <w:r w:rsidRPr="005246C1">
        <w:rPr>
          <w:rFonts w:ascii="Arial" w:hAnsi="Arial" w:cs="Arial"/>
        </w:rPr>
        <w:t>l pozo sobre lo recaudado por la venta de cartones (o aporte de los jugadores) y el aporte que eventualmente puede entregar el casino, menos los premios de</w:t>
      </w:r>
      <w:r w:rsidR="0034732A" w:rsidRPr="005246C1">
        <w:rPr>
          <w:rFonts w:ascii="Arial" w:hAnsi="Arial" w:cs="Arial"/>
        </w:rPr>
        <w:t>l</w:t>
      </w:r>
      <w:r w:rsidRPr="005246C1">
        <w:rPr>
          <w:rFonts w:ascii="Arial" w:hAnsi="Arial" w:cs="Arial"/>
        </w:rPr>
        <w:t xml:space="preserve"> pozo otorgados en </w:t>
      </w:r>
      <w:r w:rsidR="00C60CDA">
        <w:rPr>
          <w:rFonts w:ascii="Arial" w:hAnsi="Arial" w:cs="Arial"/>
        </w:rPr>
        <w:t>la</w:t>
      </w:r>
      <w:r w:rsidRPr="005246C1">
        <w:rPr>
          <w:rFonts w:ascii="Arial" w:hAnsi="Arial" w:cs="Arial"/>
        </w:rPr>
        <w:t xml:space="preserve"> mism</w:t>
      </w:r>
      <w:r w:rsidR="00C60CDA">
        <w:rPr>
          <w:rFonts w:ascii="Arial" w:hAnsi="Arial" w:cs="Arial"/>
        </w:rPr>
        <w:t>a</w:t>
      </w:r>
      <w:r w:rsidRPr="005246C1">
        <w:rPr>
          <w:rFonts w:ascii="Arial" w:hAnsi="Arial" w:cs="Arial"/>
        </w:rPr>
        <w:t xml:space="preserve"> </w:t>
      </w:r>
      <w:r w:rsidR="00C60CDA">
        <w:rPr>
          <w:rFonts w:ascii="Arial" w:hAnsi="Arial" w:cs="Arial"/>
        </w:rPr>
        <w:t>jornada</w:t>
      </w:r>
      <w:r w:rsidRPr="008F3BE8">
        <w:rPr>
          <w:rFonts w:ascii="Arial" w:hAnsi="Arial" w:cs="Arial"/>
        </w:rPr>
        <w:t>.</w:t>
      </w:r>
    </w:p>
    <w:p w14:paraId="287E27DB" w14:textId="77777777" w:rsidR="005D104A" w:rsidRPr="008F3BE8" w:rsidRDefault="005D104A" w:rsidP="005D104A">
      <w:pPr>
        <w:jc w:val="both"/>
        <w:rPr>
          <w:rFonts w:ascii="Arial" w:hAnsi="Arial" w:cs="Arial"/>
        </w:rPr>
      </w:pPr>
    </w:p>
    <w:p w14:paraId="0ACBD295" w14:textId="12428AEA"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Variación Pozo:</w:t>
      </w:r>
      <w:r w:rsidRPr="008F3BE8">
        <w:rPr>
          <w:rFonts w:ascii="Arial" w:hAnsi="Arial" w:cs="Arial"/>
        </w:rPr>
        <w:t xml:space="preserve"> Es la diferencia entre el “Pozo final” y el “Pozo inicial”, que señala el monto de dinero del pozo reunido para el período correspondiente, descontados los premios </w:t>
      </w:r>
      <w:r w:rsidR="0034732A">
        <w:rPr>
          <w:rFonts w:ascii="Arial" w:hAnsi="Arial" w:cs="Arial"/>
        </w:rPr>
        <w:t>entregados por el</w:t>
      </w:r>
      <w:r w:rsidRPr="008F3BE8">
        <w:rPr>
          <w:rFonts w:ascii="Arial" w:hAnsi="Arial" w:cs="Arial"/>
        </w:rPr>
        <w:t xml:space="preserve"> pozo progresivo. Esto es:</w:t>
      </w:r>
    </w:p>
    <w:p w14:paraId="485A5653" w14:textId="77777777" w:rsidR="005D104A" w:rsidRPr="008F3BE8" w:rsidRDefault="005D104A" w:rsidP="005D104A">
      <w:pPr>
        <w:pStyle w:val="Prrafodelista"/>
        <w:rPr>
          <w:rFonts w:ascii="Arial" w:hAnsi="Arial" w:cs="Arial"/>
        </w:rPr>
      </w:pPr>
    </w:p>
    <w:p w14:paraId="4CAE90D5" w14:textId="1DD7FBFE" w:rsidR="005D104A" w:rsidRPr="008F3BE8" w:rsidRDefault="005D104A" w:rsidP="005D104A">
      <w:pPr>
        <w:pStyle w:val="Prrafodelista"/>
        <w:ind w:left="1134"/>
        <w:jc w:val="both"/>
        <w:rPr>
          <w:rFonts w:ascii="Arial" w:hAnsi="Arial" w:cs="Arial"/>
        </w:rPr>
      </w:pPr>
      <w:r w:rsidRPr="008F3BE8">
        <w:rPr>
          <w:rFonts w:ascii="Arial" w:hAnsi="Arial" w:cs="Arial"/>
        </w:rPr>
        <w:t>Variación Pozo</w:t>
      </w:r>
      <w:r w:rsidR="00917B0F">
        <w:rPr>
          <w:rFonts w:ascii="Arial" w:hAnsi="Arial" w:cs="Arial"/>
        </w:rPr>
        <w:t>=</w:t>
      </w:r>
      <w:r w:rsidRPr="008F3BE8">
        <w:rPr>
          <w:rFonts w:ascii="Arial" w:hAnsi="Arial" w:cs="Arial"/>
        </w:rPr>
        <w:t xml:space="preserve"> Pozo final – Pozo inicial</w:t>
      </w:r>
    </w:p>
    <w:p w14:paraId="5FF71DAF" w14:textId="77777777" w:rsidR="005D104A" w:rsidRPr="008F3BE8" w:rsidRDefault="005D104A" w:rsidP="005D104A">
      <w:pPr>
        <w:pStyle w:val="Prrafodelista"/>
        <w:ind w:left="1134"/>
        <w:jc w:val="both"/>
        <w:rPr>
          <w:rFonts w:ascii="Arial" w:hAnsi="Arial" w:cs="Arial"/>
        </w:rPr>
      </w:pPr>
    </w:p>
    <w:p w14:paraId="76C55A3C" w14:textId="77777777" w:rsidR="005D104A" w:rsidRDefault="005D104A" w:rsidP="00021A5A">
      <w:pPr>
        <w:pStyle w:val="Prrafodelista"/>
        <w:ind w:left="1134"/>
        <w:jc w:val="both"/>
        <w:rPr>
          <w:rFonts w:ascii="Arial" w:hAnsi="Arial" w:cs="Arial"/>
        </w:rPr>
      </w:pPr>
    </w:p>
    <w:p w14:paraId="0C23BA0B" w14:textId="77777777" w:rsidR="005C5096" w:rsidRPr="008F3BE8" w:rsidRDefault="005C5096" w:rsidP="005C5096">
      <w:pPr>
        <w:pStyle w:val="Prrafodelista"/>
        <w:ind w:left="567"/>
        <w:jc w:val="both"/>
        <w:rPr>
          <w:rFonts w:ascii="Arial" w:hAnsi="Arial" w:cs="Arial"/>
          <w:b/>
        </w:rPr>
      </w:pPr>
      <w:r>
        <w:rPr>
          <w:rFonts w:ascii="Arial" w:hAnsi="Arial" w:cs="Arial"/>
          <w:b/>
        </w:rPr>
        <w:t>Días de operación</w:t>
      </w:r>
    </w:p>
    <w:p w14:paraId="51A4F06B" w14:textId="77777777" w:rsidR="002B221C" w:rsidRDefault="002B221C" w:rsidP="00021A5A">
      <w:pPr>
        <w:pStyle w:val="Prrafodelista"/>
        <w:ind w:left="1134"/>
        <w:jc w:val="both"/>
        <w:rPr>
          <w:rFonts w:ascii="Arial" w:hAnsi="Arial" w:cs="Arial"/>
        </w:rPr>
      </w:pPr>
    </w:p>
    <w:p w14:paraId="3FA80A18" w14:textId="77777777" w:rsidR="005C5096" w:rsidRPr="00BC4E44" w:rsidRDefault="005C5096" w:rsidP="005C5096">
      <w:pPr>
        <w:pStyle w:val="Prrafodelista"/>
        <w:numPr>
          <w:ilvl w:val="0"/>
          <w:numId w:val="28"/>
        </w:numPr>
        <w:ind w:left="1134" w:hanging="567"/>
        <w:jc w:val="both"/>
        <w:rPr>
          <w:rFonts w:ascii="Arial" w:hAnsi="Arial" w:cs="Arial"/>
          <w:b/>
        </w:rPr>
      </w:pPr>
      <w:r>
        <w:rPr>
          <w:rFonts w:ascii="Arial" w:hAnsi="Arial" w:cs="Arial"/>
          <w:b/>
        </w:rPr>
        <w:t>Días de operación:</w:t>
      </w:r>
      <w:r w:rsidRPr="00042EE8">
        <w:rPr>
          <w:rFonts w:ascii="Arial" w:hAnsi="Arial" w:cs="Arial"/>
        </w:rPr>
        <w:t xml:space="preserve"> Corresponde al </w:t>
      </w:r>
      <w:r>
        <w:rPr>
          <w:rFonts w:ascii="Arial" w:hAnsi="Arial" w:cs="Arial"/>
        </w:rPr>
        <w:t>número de días en que el casino de juego estuvo en operación, en un determinado período</w:t>
      </w:r>
      <w:r w:rsidRPr="00042EE8">
        <w:rPr>
          <w:rFonts w:ascii="Arial" w:hAnsi="Arial" w:cs="Arial"/>
        </w:rPr>
        <w:t>.</w:t>
      </w:r>
    </w:p>
    <w:p w14:paraId="2C9810AA" w14:textId="77777777" w:rsidR="005C5096" w:rsidRDefault="005C5096" w:rsidP="00021A5A">
      <w:pPr>
        <w:pStyle w:val="Prrafodelista"/>
        <w:ind w:left="1134"/>
        <w:jc w:val="both"/>
        <w:rPr>
          <w:rFonts w:ascii="Arial" w:hAnsi="Arial" w:cs="Arial"/>
        </w:rPr>
      </w:pPr>
    </w:p>
    <w:p w14:paraId="5BCDC1D6" w14:textId="77777777" w:rsidR="00C35FEC" w:rsidRPr="008F3BE8" w:rsidRDefault="008C4CC9" w:rsidP="008C4CC9">
      <w:pPr>
        <w:pStyle w:val="Prrafodelista"/>
        <w:ind w:left="567"/>
        <w:jc w:val="both"/>
        <w:rPr>
          <w:rFonts w:ascii="Arial" w:hAnsi="Arial" w:cs="Arial"/>
          <w:b/>
        </w:rPr>
      </w:pPr>
      <w:r w:rsidRPr="008F3BE8">
        <w:rPr>
          <w:rFonts w:ascii="Arial" w:hAnsi="Arial" w:cs="Arial"/>
          <w:b/>
        </w:rPr>
        <w:t>Entradas</w:t>
      </w:r>
    </w:p>
    <w:p w14:paraId="7F920FD8" w14:textId="77777777" w:rsidR="00C35FEC" w:rsidRPr="008F3BE8" w:rsidRDefault="00C35FEC" w:rsidP="008C4CC9">
      <w:pPr>
        <w:pStyle w:val="Prrafodelista"/>
        <w:ind w:left="567"/>
        <w:jc w:val="both"/>
        <w:rPr>
          <w:rFonts w:ascii="Arial" w:hAnsi="Arial" w:cs="Arial"/>
          <w:b/>
        </w:rPr>
      </w:pPr>
    </w:p>
    <w:p w14:paraId="2176E142" w14:textId="77777777" w:rsidR="00042EE8" w:rsidRPr="00BC4E44" w:rsidRDefault="00042EE8" w:rsidP="005C5096">
      <w:pPr>
        <w:pStyle w:val="Prrafodelista"/>
        <w:numPr>
          <w:ilvl w:val="0"/>
          <w:numId w:val="35"/>
        </w:numPr>
        <w:jc w:val="both"/>
        <w:rPr>
          <w:rFonts w:ascii="Arial" w:hAnsi="Arial" w:cs="Arial"/>
          <w:b/>
        </w:rPr>
      </w:pPr>
      <w:r>
        <w:rPr>
          <w:rFonts w:ascii="Arial" w:hAnsi="Arial" w:cs="Arial"/>
          <w:b/>
        </w:rPr>
        <w:t>Porcentaje de pago:</w:t>
      </w:r>
      <w:r w:rsidRPr="00042EE8">
        <w:rPr>
          <w:rFonts w:ascii="Arial" w:hAnsi="Arial" w:cs="Arial"/>
        </w:rPr>
        <w:t xml:space="preserve"> Corresponde al porcentaje del valor de la entrada pagado por el cliente, según las campañas de descuento en el cobro de las entradas definidas por el casino de juego. </w:t>
      </w:r>
      <w:r w:rsidR="007664A8">
        <w:rPr>
          <w:rFonts w:ascii="Arial" w:hAnsi="Arial" w:cs="Arial"/>
        </w:rPr>
        <w:t>A modo de ejemplo, e</w:t>
      </w:r>
      <w:r w:rsidRPr="00042EE8">
        <w:rPr>
          <w:rFonts w:ascii="Arial" w:hAnsi="Arial" w:cs="Arial"/>
        </w:rPr>
        <w:t xml:space="preserve">ste porcentaje </w:t>
      </w:r>
      <w:r w:rsidR="007664A8">
        <w:rPr>
          <w:rFonts w:ascii="Arial" w:hAnsi="Arial" w:cs="Arial"/>
        </w:rPr>
        <w:t xml:space="preserve">es </w:t>
      </w:r>
      <w:r w:rsidRPr="00042EE8">
        <w:rPr>
          <w:rFonts w:ascii="Arial" w:hAnsi="Arial" w:cs="Arial"/>
        </w:rPr>
        <w:t xml:space="preserve">0% cuando el cliente no paga nada de la entrada, </w:t>
      </w:r>
      <w:r w:rsidR="007664A8">
        <w:rPr>
          <w:rFonts w:ascii="Arial" w:hAnsi="Arial" w:cs="Arial"/>
        </w:rPr>
        <w:t xml:space="preserve">50% cuando el cliente paga la mitad del valor </w:t>
      </w:r>
      <w:r w:rsidRPr="00042EE8">
        <w:rPr>
          <w:rFonts w:ascii="Arial" w:hAnsi="Arial" w:cs="Arial"/>
        </w:rPr>
        <w:t>y 100% cuando el cliente paga todo el valor de la entrada.</w:t>
      </w:r>
      <w:r w:rsidR="00C448B3">
        <w:rPr>
          <w:rFonts w:ascii="Arial" w:hAnsi="Arial" w:cs="Arial"/>
        </w:rPr>
        <w:t xml:space="preserve"> Pudiendo existir diferentes porcentajes de pago en una misma jornada del casino. </w:t>
      </w:r>
    </w:p>
    <w:p w14:paraId="68AC6A54" w14:textId="77777777" w:rsidR="00042EE8" w:rsidRPr="00BC4E44" w:rsidRDefault="00042EE8" w:rsidP="00BC4E44">
      <w:pPr>
        <w:pStyle w:val="Prrafodelista"/>
        <w:ind w:left="1134"/>
        <w:jc w:val="both"/>
        <w:rPr>
          <w:rFonts w:ascii="Arial" w:hAnsi="Arial" w:cs="Arial"/>
          <w:b/>
        </w:rPr>
      </w:pPr>
    </w:p>
    <w:p w14:paraId="3978120D" w14:textId="77777777" w:rsidR="00042EE8" w:rsidRPr="00BC4E44" w:rsidRDefault="00042EE8" w:rsidP="005C5096">
      <w:pPr>
        <w:pStyle w:val="Prrafodelista"/>
        <w:numPr>
          <w:ilvl w:val="0"/>
          <w:numId w:val="35"/>
        </w:numPr>
        <w:ind w:left="1134" w:hanging="567"/>
        <w:jc w:val="both"/>
        <w:rPr>
          <w:rFonts w:ascii="Arial" w:hAnsi="Arial" w:cs="Arial"/>
        </w:rPr>
      </w:pPr>
      <w:r>
        <w:rPr>
          <w:rFonts w:ascii="Arial" w:hAnsi="Arial" w:cs="Arial"/>
          <w:b/>
        </w:rPr>
        <w:t xml:space="preserve">Entradas por porcentaje de pago: </w:t>
      </w:r>
      <w:r w:rsidRPr="00BC4E44">
        <w:rPr>
          <w:rFonts w:ascii="Arial" w:hAnsi="Arial" w:cs="Arial"/>
        </w:rPr>
        <w:t xml:space="preserve">Corresponde al </w:t>
      </w:r>
      <w:r w:rsidR="00BC4E44" w:rsidRPr="00BC4E44">
        <w:rPr>
          <w:rFonts w:ascii="Arial" w:hAnsi="Arial" w:cs="Arial"/>
        </w:rPr>
        <w:t>número de personas que ingresan diariamente al casino durante la jornada casino</w:t>
      </w:r>
      <w:r w:rsidR="007664A8">
        <w:rPr>
          <w:rFonts w:ascii="Arial" w:hAnsi="Arial" w:cs="Arial"/>
        </w:rPr>
        <w:t>,</w:t>
      </w:r>
      <w:r w:rsidR="00BC4E44" w:rsidRPr="00BC4E44">
        <w:rPr>
          <w:rFonts w:ascii="Arial" w:hAnsi="Arial" w:cs="Arial"/>
        </w:rPr>
        <w:t xml:space="preserve"> que pagan</w:t>
      </w:r>
      <w:r w:rsidR="00C448B3">
        <w:rPr>
          <w:rFonts w:ascii="Arial" w:hAnsi="Arial" w:cs="Arial"/>
        </w:rPr>
        <w:t xml:space="preserve"> un determinado</w:t>
      </w:r>
      <w:r w:rsidR="00BC4E44" w:rsidRPr="00BC4E44">
        <w:rPr>
          <w:rFonts w:ascii="Arial" w:hAnsi="Arial" w:cs="Arial"/>
        </w:rPr>
        <w:t xml:space="preserve"> porcentaje de pago de la entrada</w:t>
      </w:r>
      <w:r w:rsidR="007664A8">
        <w:rPr>
          <w:rFonts w:ascii="Arial" w:hAnsi="Arial" w:cs="Arial"/>
        </w:rPr>
        <w:t xml:space="preserve"> “i</w:t>
      </w:r>
      <w:r w:rsidR="00BF14F1">
        <w:rPr>
          <w:rFonts w:ascii="Arial" w:hAnsi="Arial" w:cs="Arial"/>
        </w:rPr>
        <w:t>”</w:t>
      </w:r>
      <w:r w:rsidR="00BC4E44" w:rsidRPr="00BC4E44">
        <w:rPr>
          <w:rFonts w:ascii="Arial" w:hAnsi="Arial" w:cs="Arial"/>
        </w:rPr>
        <w:t>.</w:t>
      </w:r>
    </w:p>
    <w:p w14:paraId="4E594806" w14:textId="77777777" w:rsidR="00042EE8" w:rsidRDefault="00042EE8" w:rsidP="00C35FEC">
      <w:pPr>
        <w:pStyle w:val="Prrafodelista"/>
        <w:ind w:left="1134"/>
        <w:jc w:val="both"/>
        <w:rPr>
          <w:rFonts w:ascii="Arial" w:hAnsi="Arial" w:cs="Arial"/>
        </w:rPr>
      </w:pPr>
    </w:p>
    <w:p w14:paraId="522CFD13" w14:textId="77777777" w:rsidR="005D104A" w:rsidRPr="00C448B3" w:rsidRDefault="00BC4E44" w:rsidP="005C5096">
      <w:pPr>
        <w:pStyle w:val="Prrafodelista"/>
        <w:numPr>
          <w:ilvl w:val="0"/>
          <w:numId w:val="35"/>
        </w:numPr>
        <w:ind w:left="1134" w:hanging="567"/>
        <w:jc w:val="both"/>
        <w:rPr>
          <w:rFonts w:ascii="Arial" w:hAnsi="Arial" w:cs="Arial"/>
        </w:rPr>
      </w:pPr>
      <w:r w:rsidRPr="00776CCB">
        <w:rPr>
          <w:rFonts w:ascii="Arial" w:hAnsi="Arial" w:cs="Arial"/>
          <w:b/>
        </w:rPr>
        <w:t xml:space="preserve">Entradas: </w:t>
      </w:r>
      <w:r w:rsidR="00C35FEC" w:rsidRPr="00776CCB">
        <w:rPr>
          <w:rFonts w:ascii="Arial" w:hAnsi="Arial" w:cs="Arial"/>
        </w:rPr>
        <w:t>C</w:t>
      </w:r>
      <w:r w:rsidR="00A645F7" w:rsidRPr="00776CCB">
        <w:rPr>
          <w:rFonts w:ascii="Arial" w:hAnsi="Arial" w:cs="Arial"/>
        </w:rPr>
        <w:t xml:space="preserve">orresponde al </w:t>
      </w:r>
      <w:r w:rsidR="00BC60A3" w:rsidRPr="00776CCB">
        <w:rPr>
          <w:rFonts w:ascii="Arial" w:hAnsi="Arial" w:cs="Arial"/>
        </w:rPr>
        <w:t>número</w:t>
      </w:r>
      <w:r w:rsidR="00A645F7" w:rsidRPr="00776CCB">
        <w:rPr>
          <w:rFonts w:ascii="Arial" w:hAnsi="Arial" w:cs="Arial"/>
        </w:rPr>
        <w:t xml:space="preserve"> de personas que ingresan diariamente al casino</w:t>
      </w:r>
      <w:r w:rsidR="008C0E01" w:rsidRPr="00776CCB">
        <w:rPr>
          <w:rFonts w:ascii="Arial" w:hAnsi="Arial" w:cs="Arial"/>
        </w:rPr>
        <w:t xml:space="preserve"> durante la jornada casino</w:t>
      </w:r>
      <w:r w:rsidR="00C448B3">
        <w:rPr>
          <w:rFonts w:ascii="Arial" w:hAnsi="Arial" w:cs="Arial"/>
        </w:rPr>
        <w:t>, independientemente del porcentaje de pago realizado</w:t>
      </w:r>
      <w:r w:rsidR="0073436A" w:rsidRPr="00776CCB">
        <w:rPr>
          <w:rFonts w:ascii="Arial" w:hAnsi="Arial" w:cs="Arial"/>
        </w:rPr>
        <w:t>.</w:t>
      </w:r>
      <w:r w:rsidR="00776CCB">
        <w:rPr>
          <w:rFonts w:ascii="Arial" w:hAnsi="Arial" w:cs="Arial"/>
        </w:rPr>
        <w:t xml:space="preserve"> </w:t>
      </w:r>
      <w:r w:rsidR="00776CCB" w:rsidRPr="00C448B3">
        <w:rPr>
          <w:rFonts w:ascii="Arial" w:hAnsi="Arial" w:cs="Arial"/>
        </w:rPr>
        <w:t>Se obtiene sumando los valores de entradas por porcentaje de pago, para todos los porcentajes de pago utilizados en el casino de juego. Esto es</w:t>
      </w:r>
    </w:p>
    <w:p w14:paraId="22F59526" w14:textId="77777777" w:rsidR="005D104A" w:rsidRDefault="005D104A" w:rsidP="006C272E">
      <w:pPr>
        <w:jc w:val="both"/>
        <w:rPr>
          <w:rFonts w:ascii="Arial" w:hAnsi="Arial" w:cs="Arial"/>
        </w:rPr>
      </w:pPr>
    </w:p>
    <w:p w14:paraId="4267A513" w14:textId="77777777" w:rsidR="00776CCB" w:rsidRPr="00C448B3" w:rsidRDefault="00776CCB" w:rsidP="00776CCB">
      <w:pPr>
        <w:suppressAutoHyphens/>
        <w:ind w:left="1134"/>
        <w:jc w:val="both"/>
        <w:rPr>
          <w:rFonts w:ascii="Arial" w:hAnsi="Arial" w:cs="Arial"/>
          <w:spacing w:val="-3"/>
        </w:rPr>
      </w:pPr>
      <w:r w:rsidRPr="00C448B3">
        <w:rPr>
          <w:rFonts w:ascii="Arial" w:hAnsi="Arial" w:cs="Arial"/>
        </w:rPr>
        <w:t>Entradas=</w:t>
      </w:r>
      <w:r w:rsidRPr="00E878B4">
        <w:rPr>
          <w:rFonts w:ascii="Arial" w:hAnsi="Arial" w:cs="Arial"/>
          <w:spacing w:val="-3"/>
        </w:rPr>
        <w:t xml:space="preserve"> </w:t>
      </w:r>
      <w:r w:rsidR="009405E9" w:rsidRPr="00E878B4">
        <w:rPr>
          <w:rFonts w:ascii="Arial" w:hAnsi="Arial" w:cs="Arial"/>
          <w:spacing w:val="-3"/>
          <w:sz w:val="28"/>
          <w:szCs w:val="28"/>
        </w:rPr>
        <w:t>∑</w:t>
      </w:r>
      <w:r w:rsidR="00D16D7F" w:rsidRPr="00C448B3">
        <w:rPr>
          <w:rFonts w:ascii="Symbol" w:hAnsi="Symbol" w:cs="Arial"/>
          <w:sz w:val="32"/>
          <w:szCs w:val="32"/>
        </w:rPr>
        <w:t></w:t>
      </w:r>
      <w:r w:rsidRPr="00C448B3">
        <w:rPr>
          <w:rFonts w:ascii="Arial" w:hAnsi="Arial" w:cs="Arial"/>
          <w:spacing w:val="-3"/>
        </w:rPr>
        <w:t>Entradas por porcentaje de pago “i”</w:t>
      </w:r>
    </w:p>
    <w:p w14:paraId="1D34B4AD" w14:textId="77777777" w:rsidR="007664A8" w:rsidRPr="00C448B3" w:rsidRDefault="007664A8" w:rsidP="006C272E">
      <w:pPr>
        <w:jc w:val="both"/>
        <w:rPr>
          <w:rFonts w:ascii="Arial" w:hAnsi="Arial" w:cs="Arial"/>
        </w:rPr>
      </w:pPr>
    </w:p>
    <w:p w14:paraId="0A042479" w14:textId="77777777" w:rsidR="00D16D7F" w:rsidRPr="008F3BE8" w:rsidRDefault="00D16D7F" w:rsidP="006C272E">
      <w:pPr>
        <w:jc w:val="both"/>
        <w:rPr>
          <w:rFonts w:ascii="Arial" w:hAnsi="Arial" w:cs="Arial"/>
        </w:rPr>
      </w:pPr>
    </w:p>
    <w:p w14:paraId="5BF7DE58" w14:textId="17F841C5" w:rsidR="00CD1E23" w:rsidRPr="008F3BE8" w:rsidRDefault="0033439F" w:rsidP="00CD1E23">
      <w:pPr>
        <w:pStyle w:val="Prrafodelista"/>
        <w:ind w:left="567"/>
        <w:jc w:val="both"/>
        <w:rPr>
          <w:rFonts w:ascii="Arial" w:hAnsi="Arial" w:cs="Arial"/>
          <w:b/>
        </w:rPr>
      </w:pPr>
      <w:r>
        <w:rPr>
          <w:rFonts w:ascii="Arial" w:hAnsi="Arial" w:cs="Arial"/>
          <w:b/>
        </w:rPr>
        <w:t>Ingresos brutos del juego e impuestos</w:t>
      </w:r>
    </w:p>
    <w:p w14:paraId="4F19AC23" w14:textId="77777777" w:rsidR="00CD1E23" w:rsidRPr="008F3BE8" w:rsidRDefault="00CD1E23" w:rsidP="00021A5A">
      <w:pPr>
        <w:pStyle w:val="Prrafodelista"/>
        <w:ind w:left="1134"/>
        <w:jc w:val="both"/>
        <w:rPr>
          <w:rFonts w:ascii="Arial" w:hAnsi="Arial" w:cs="Arial"/>
        </w:rPr>
      </w:pPr>
    </w:p>
    <w:p w14:paraId="26ED9036" w14:textId="77777777" w:rsidR="00B42C2E" w:rsidRPr="00B42C2E" w:rsidRDefault="0033439F" w:rsidP="00FF3DEF">
      <w:pPr>
        <w:pStyle w:val="Prrafodelista"/>
        <w:numPr>
          <w:ilvl w:val="0"/>
          <w:numId w:val="33"/>
        </w:numPr>
        <w:ind w:hanging="501"/>
        <w:jc w:val="both"/>
        <w:rPr>
          <w:rFonts w:ascii="Arial" w:hAnsi="Arial" w:cs="Arial"/>
        </w:rPr>
      </w:pPr>
      <w:r w:rsidRPr="0033439F">
        <w:rPr>
          <w:rFonts w:ascii="Arial" w:hAnsi="Arial" w:cs="Arial"/>
          <w:b/>
        </w:rPr>
        <w:t>Ingresos brutos totales del juego o Win</w:t>
      </w:r>
      <w:r>
        <w:rPr>
          <w:rFonts w:ascii="Arial" w:hAnsi="Arial" w:cs="Arial"/>
          <w:b/>
        </w:rPr>
        <w:t xml:space="preserve">: </w:t>
      </w:r>
      <w:r w:rsidR="00B42C2E" w:rsidRPr="00B42C2E">
        <w:rPr>
          <w:rFonts w:ascii="Arial" w:hAnsi="Arial" w:cs="Arial"/>
        </w:rPr>
        <w:t>Corresponde a los ingresos brutos de</w:t>
      </w:r>
      <w:r w:rsidR="00B42C2E">
        <w:rPr>
          <w:rFonts w:ascii="Arial" w:hAnsi="Arial" w:cs="Arial"/>
        </w:rPr>
        <w:t xml:space="preserve"> los juegos de azar en explotación de un casino de juego</w:t>
      </w:r>
      <w:r w:rsidR="00B42C2E" w:rsidRPr="00B42C2E">
        <w:rPr>
          <w:rFonts w:ascii="Arial" w:hAnsi="Arial" w:cs="Arial"/>
        </w:rPr>
        <w:t xml:space="preserve"> de conformidad al artículo 2</w:t>
      </w:r>
      <w:r w:rsidR="00B42C2E">
        <w:rPr>
          <w:rFonts w:ascii="Arial" w:hAnsi="Arial" w:cs="Arial"/>
        </w:rPr>
        <w:t>5</w:t>
      </w:r>
      <w:r w:rsidR="00B42C2E" w:rsidRPr="00B42C2E">
        <w:rPr>
          <w:rFonts w:ascii="Arial" w:hAnsi="Arial" w:cs="Arial"/>
        </w:rPr>
        <w:t xml:space="preserve"> del Decreto Supremo N° 547, de 2005, de Hacienda y se refiere a</w:t>
      </w:r>
      <w:r w:rsidR="00B42C2E">
        <w:rPr>
          <w:rFonts w:ascii="Arial" w:hAnsi="Arial" w:cs="Arial"/>
        </w:rPr>
        <w:t xml:space="preserve"> la suma de los ingresos brutos en las mesas de juego, más los ingresos brutos en las máquinas de azar y más los ingresos brutos en el bingo</w:t>
      </w:r>
      <w:r w:rsidR="00B42C2E" w:rsidRPr="00B42C2E">
        <w:rPr>
          <w:rFonts w:ascii="Arial" w:hAnsi="Arial" w:cs="Arial"/>
        </w:rPr>
        <w:t>. Esto es:</w:t>
      </w:r>
    </w:p>
    <w:p w14:paraId="02C224C3" w14:textId="77777777" w:rsidR="00B42C2E" w:rsidRPr="008F3BE8" w:rsidRDefault="00B42C2E" w:rsidP="00B42C2E">
      <w:pPr>
        <w:pStyle w:val="Prrafodelista"/>
        <w:rPr>
          <w:rFonts w:ascii="Arial" w:hAnsi="Arial" w:cs="Arial"/>
        </w:rPr>
      </w:pPr>
    </w:p>
    <w:p w14:paraId="6D0908B5" w14:textId="77777777" w:rsidR="00B42C2E" w:rsidRPr="008F3BE8" w:rsidRDefault="000A6C45" w:rsidP="00B42C2E">
      <w:pPr>
        <w:pStyle w:val="Prrafodelista"/>
        <w:ind w:left="1134"/>
        <w:jc w:val="both"/>
        <w:rPr>
          <w:rFonts w:ascii="Arial" w:hAnsi="Arial" w:cs="Arial"/>
        </w:rPr>
      </w:pPr>
      <w:r>
        <w:rPr>
          <w:rFonts w:ascii="Arial" w:hAnsi="Arial" w:cs="Arial"/>
        </w:rPr>
        <w:t xml:space="preserve">Win = Win de mesas + Win de máquinas + Win </w:t>
      </w:r>
      <w:r w:rsidR="00FC4BDA">
        <w:rPr>
          <w:rFonts w:ascii="Arial" w:hAnsi="Arial" w:cs="Arial"/>
        </w:rPr>
        <w:t>del bingo</w:t>
      </w:r>
    </w:p>
    <w:p w14:paraId="0E9FE69E" w14:textId="77777777" w:rsidR="0033439F" w:rsidRPr="0033439F" w:rsidRDefault="0033439F" w:rsidP="0033439F">
      <w:pPr>
        <w:pStyle w:val="Prrafodelista"/>
        <w:ind w:left="1134"/>
        <w:jc w:val="both"/>
        <w:rPr>
          <w:rFonts w:ascii="Arial" w:hAnsi="Arial" w:cs="Arial"/>
        </w:rPr>
      </w:pPr>
    </w:p>
    <w:p w14:paraId="275F044E"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Ingresos brutos sin IVA (IBSI):</w:t>
      </w:r>
      <w:r w:rsidRPr="008F3BE8">
        <w:rPr>
          <w:rFonts w:ascii="Arial" w:hAnsi="Arial" w:cs="Arial"/>
        </w:rPr>
        <w:t xml:space="preserve"> Es el valor de los ingresos brutos totales del juego</w:t>
      </w:r>
      <w:r w:rsidR="006C272E" w:rsidRPr="008F3BE8">
        <w:rPr>
          <w:rFonts w:ascii="Arial" w:hAnsi="Arial" w:cs="Arial"/>
        </w:rPr>
        <w:t>,</w:t>
      </w:r>
      <w:r w:rsidRPr="008F3BE8">
        <w:rPr>
          <w:rFonts w:ascii="Arial" w:hAnsi="Arial" w:cs="Arial"/>
        </w:rPr>
        <w:t xml:space="preserve"> deducido el monto correspondiente al impuesto al valor ag</w:t>
      </w:r>
      <w:r w:rsidR="000A206C" w:rsidRPr="008F3BE8">
        <w:rPr>
          <w:rFonts w:ascii="Arial" w:hAnsi="Arial" w:cs="Arial"/>
        </w:rPr>
        <w:t>regado (IVA) equivalente al 19%</w:t>
      </w:r>
      <w:r w:rsidRPr="008F3BE8">
        <w:rPr>
          <w:rFonts w:ascii="Arial" w:hAnsi="Arial" w:cs="Arial"/>
        </w:rPr>
        <w:t>. Esto es:</w:t>
      </w:r>
    </w:p>
    <w:p w14:paraId="0334F410" w14:textId="77777777" w:rsidR="00CD1E23" w:rsidRPr="008F3BE8" w:rsidRDefault="00CD1E23" w:rsidP="00CD1E23">
      <w:pPr>
        <w:pStyle w:val="Prrafodelista"/>
        <w:ind w:left="1134"/>
        <w:jc w:val="both"/>
        <w:rPr>
          <w:rFonts w:ascii="Arial" w:hAnsi="Arial" w:cs="Arial"/>
        </w:rPr>
      </w:pPr>
    </w:p>
    <w:p w14:paraId="2183C77B" w14:textId="29FFE8ED" w:rsidR="00CD1E23" w:rsidRPr="008F3BE8" w:rsidRDefault="00CD1E23" w:rsidP="00CD1E23">
      <w:pPr>
        <w:pStyle w:val="Prrafodelista"/>
        <w:ind w:left="1134"/>
        <w:jc w:val="both"/>
        <w:rPr>
          <w:rFonts w:ascii="Arial" w:hAnsi="Arial" w:cs="Arial"/>
        </w:rPr>
      </w:pPr>
      <w:r w:rsidRPr="008F3BE8">
        <w:rPr>
          <w:rFonts w:ascii="Arial" w:hAnsi="Arial" w:cs="Arial"/>
        </w:rPr>
        <w:t>Ingresos brutos sin IVA</w:t>
      </w:r>
      <w:r w:rsidR="00917B0F">
        <w:rPr>
          <w:rFonts w:ascii="Arial" w:hAnsi="Arial" w:cs="Arial"/>
        </w:rPr>
        <w:t>=</w:t>
      </w:r>
      <w:r w:rsidRPr="008F3BE8">
        <w:rPr>
          <w:rFonts w:ascii="Arial" w:hAnsi="Arial" w:cs="Arial"/>
        </w:rPr>
        <w:t xml:space="preserve"> Win / 1,19 </w:t>
      </w:r>
    </w:p>
    <w:p w14:paraId="57887FF8" w14:textId="77777777" w:rsidR="00CD1E23" w:rsidRPr="008F3BE8" w:rsidRDefault="00CD1E23" w:rsidP="00CD1E23">
      <w:pPr>
        <w:pStyle w:val="Prrafodelista"/>
        <w:ind w:left="1134"/>
        <w:jc w:val="both"/>
        <w:rPr>
          <w:rFonts w:ascii="Arial" w:hAnsi="Arial" w:cs="Arial"/>
        </w:rPr>
      </w:pPr>
    </w:p>
    <w:p w14:paraId="2AA2261C"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IVA del juego:</w:t>
      </w:r>
      <w:r w:rsidRPr="008F3BE8">
        <w:rPr>
          <w:rFonts w:ascii="Arial" w:hAnsi="Arial" w:cs="Arial"/>
        </w:rPr>
        <w:t xml:space="preserve"> Es el impuesto al valor agregado de los juegos del casino, que resulta de restar los ingresos brutos totales del juego o “Win” a los ingresos brutos sin IVA. Esto es:</w:t>
      </w:r>
    </w:p>
    <w:p w14:paraId="299CD1EC" w14:textId="77777777" w:rsidR="00CD1E23" w:rsidRPr="008F3BE8" w:rsidRDefault="00CD1E23" w:rsidP="00CD1E23">
      <w:pPr>
        <w:pStyle w:val="Prrafodelista"/>
        <w:ind w:left="1134"/>
        <w:jc w:val="both"/>
        <w:rPr>
          <w:rFonts w:ascii="Arial" w:hAnsi="Arial" w:cs="Arial"/>
        </w:rPr>
      </w:pPr>
    </w:p>
    <w:p w14:paraId="002E04BC" w14:textId="77777777" w:rsidR="00CD1E23" w:rsidRPr="008F3BE8" w:rsidRDefault="00CD1E23" w:rsidP="00CD1E23">
      <w:pPr>
        <w:pStyle w:val="Prrafodelista"/>
        <w:ind w:left="1134"/>
        <w:jc w:val="both"/>
        <w:rPr>
          <w:rFonts w:ascii="Arial" w:hAnsi="Arial" w:cs="Arial"/>
        </w:rPr>
      </w:pPr>
      <w:r w:rsidRPr="008F3BE8">
        <w:rPr>
          <w:rFonts w:ascii="Arial" w:hAnsi="Arial" w:cs="Arial"/>
        </w:rPr>
        <w:t>IVA del juego = Win – IBSI</w:t>
      </w:r>
    </w:p>
    <w:p w14:paraId="0078440B" w14:textId="77777777" w:rsidR="00E074FA" w:rsidRDefault="00E074FA" w:rsidP="00E074FA">
      <w:pPr>
        <w:suppressAutoHyphens/>
        <w:jc w:val="both"/>
        <w:rPr>
          <w:rFonts w:ascii="Arial" w:hAnsi="Arial" w:cs="Arial"/>
          <w:spacing w:val="-3"/>
          <w:sz w:val="22"/>
          <w:szCs w:val="22"/>
          <w:highlight w:val="yellow"/>
        </w:rPr>
      </w:pPr>
    </w:p>
    <w:p w14:paraId="20D6FFC3" w14:textId="77777777" w:rsidR="00E074FA" w:rsidRPr="00E074FA" w:rsidRDefault="00E074FA" w:rsidP="00E074FA">
      <w:pPr>
        <w:pStyle w:val="Prrafodelista"/>
        <w:ind w:left="1134"/>
        <w:jc w:val="both"/>
        <w:rPr>
          <w:rFonts w:ascii="Arial" w:hAnsi="Arial" w:cs="Arial"/>
        </w:rPr>
      </w:pPr>
      <w:r w:rsidRPr="00E074FA">
        <w:rPr>
          <w:rFonts w:ascii="Arial" w:hAnsi="Arial" w:cs="Arial"/>
        </w:rPr>
        <w:t>Este es un valor teórico y no necesariamente es el monto de dinero que la sociedad operadora debe pagar efectivamente cada mes por los distintos negocios del giro, como por ejemplo los servicios anexos.</w:t>
      </w:r>
    </w:p>
    <w:p w14:paraId="731EB2AB" w14:textId="77777777" w:rsidR="00E074FA" w:rsidRPr="008F3BE8" w:rsidRDefault="00E074FA" w:rsidP="00CD1E23">
      <w:pPr>
        <w:pStyle w:val="Prrafodelista"/>
        <w:ind w:left="1134"/>
        <w:jc w:val="both"/>
        <w:rPr>
          <w:rFonts w:ascii="Arial" w:hAnsi="Arial" w:cs="Arial"/>
        </w:rPr>
      </w:pPr>
    </w:p>
    <w:p w14:paraId="7BB92C93"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 PPM:</w:t>
      </w:r>
      <w:r w:rsidRPr="008F3BE8">
        <w:rPr>
          <w:rFonts w:ascii="Arial" w:hAnsi="Arial" w:cs="Arial"/>
        </w:rPr>
        <w:t xml:space="preserve"> Porcentaje </w:t>
      </w:r>
      <w:r w:rsidR="000A206C" w:rsidRPr="008F3BE8">
        <w:rPr>
          <w:rFonts w:ascii="Arial" w:hAnsi="Arial" w:cs="Arial"/>
        </w:rPr>
        <w:t xml:space="preserve">correspondiente al pago provisional mensual </w:t>
      </w:r>
      <w:r w:rsidR="009E4CC2" w:rsidRPr="008F3BE8">
        <w:rPr>
          <w:rFonts w:ascii="Arial" w:hAnsi="Arial" w:cs="Arial"/>
        </w:rPr>
        <w:t xml:space="preserve">de impuestos </w:t>
      </w:r>
      <w:r w:rsidRPr="008F3BE8">
        <w:rPr>
          <w:rFonts w:ascii="Arial" w:hAnsi="Arial" w:cs="Arial"/>
        </w:rPr>
        <w:t xml:space="preserve">cuyo valor es determinado por el Servicio de Impuestos Internos. </w:t>
      </w:r>
    </w:p>
    <w:p w14:paraId="09EFF752" w14:textId="77777777" w:rsidR="00CD1E23" w:rsidRPr="008F3BE8" w:rsidRDefault="00CD1E23" w:rsidP="00CD1E23">
      <w:pPr>
        <w:pStyle w:val="Prrafodelista"/>
        <w:ind w:left="1134"/>
        <w:jc w:val="both"/>
        <w:rPr>
          <w:rFonts w:ascii="Arial" w:hAnsi="Arial" w:cs="Arial"/>
        </w:rPr>
      </w:pPr>
    </w:p>
    <w:p w14:paraId="55EFB844"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 xml:space="preserve">Pago provisional </w:t>
      </w:r>
      <w:r w:rsidR="009920D7" w:rsidRPr="008F3BE8">
        <w:rPr>
          <w:rFonts w:ascii="Arial" w:hAnsi="Arial" w:cs="Arial"/>
          <w:b/>
        </w:rPr>
        <w:t xml:space="preserve">obligatorio </w:t>
      </w:r>
      <w:r w:rsidRPr="008F3BE8">
        <w:rPr>
          <w:rFonts w:ascii="Arial" w:hAnsi="Arial" w:cs="Arial"/>
          <w:b/>
        </w:rPr>
        <w:t>mensual (PPM)</w:t>
      </w:r>
      <w:r w:rsidRPr="008F3BE8">
        <w:rPr>
          <w:rFonts w:ascii="Arial" w:hAnsi="Arial" w:cs="Arial"/>
        </w:rPr>
        <w:t>: Es el monto resultante de multiplicar los ingresos brutos sin IVA por el % PPM. Esto es:</w:t>
      </w:r>
    </w:p>
    <w:p w14:paraId="687CDA5F" w14:textId="77777777" w:rsidR="00CD1E23" w:rsidRPr="008F3BE8" w:rsidRDefault="00CD1E23" w:rsidP="00CD1E23">
      <w:pPr>
        <w:pStyle w:val="Prrafodelista"/>
        <w:rPr>
          <w:rFonts w:ascii="Arial" w:hAnsi="Arial" w:cs="Arial"/>
        </w:rPr>
      </w:pPr>
    </w:p>
    <w:p w14:paraId="18D26E44" w14:textId="77777777" w:rsidR="00CD1E23" w:rsidRPr="008F3BE8" w:rsidRDefault="00CD1E23" w:rsidP="00CD1E23">
      <w:pPr>
        <w:pStyle w:val="Prrafodelista"/>
        <w:ind w:left="1134"/>
        <w:jc w:val="both"/>
        <w:rPr>
          <w:rFonts w:ascii="Arial" w:hAnsi="Arial" w:cs="Arial"/>
        </w:rPr>
      </w:pPr>
      <w:r w:rsidRPr="008F3BE8">
        <w:rPr>
          <w:rFonts w:ascii="Arial" w:hAnsi="Arial" w:cs="Arial"/>
        </w:rPr>
        <w:t>PPM = % PPM * IBSI</w:t>
      </w:r>
    </w:p>
    <w:p w14:paraId="5BDCF4ED" w14:textId="77777777" w:rsidR="00CD1E23" w:rsidRPr="008F3BE8" w:rsidRDefault="00CD1E23" w:rsidP="00CD1E23">
      <w:pPr>
        <w:pStyle w:val="Prrafodelista"/>
        <w:ind w:left="1134"/>
        <w:jc w:val="both"/>
        <w:rPr>
          <w:rFonts w:ascii="Arial" w:hAnsi="Arial" w:cs="Arial"/>
        </w:rPr>
      </w:pPr>
    </w:p>
    <w:p w14:paraId="46AD1A37"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Base ingreso bruto para impuesto al juego (BI):</w:t>
      </w:r>
      <w:r w:rsidRPr="008F3BE8">
        <w:rPr>
          <w:rFonts w:ascii="Arial" w:hAnsi="Arial" w:cs="Arial"/>
        </w:rPr>
        <w:t xml:space="preserve"> Base imponible </w:t>
      </w:r>
      <w:r w:rsidR="000A206C" w:rsidRPr="008F3BE8">
        <w:rPr>
          <w:rFonts w:ascii="Arial" w:hAnsi="Arial" w:cs="Arial"/>
        </w:rPr>
        <w:t xml:space="preserve">con </w:t>
      </w:r>
      <w:r w:rsidR="00201E72">
        <w:rPr>
          <w:rFonts w:ascii="Arial" w:hAnsi="Arial" w:cs="Arial"/>
        </w:rPr>
        <w:t>la</w:t>
      </w:r>
      <w:r w:rsidR="000A206C" w:rsidRPr="008F3BE8">
        <w:rPr>
          <w:rFonts w:ascii="Arial" w:hAnsi="Arial" w:cs="Arial"/>
        </w:rPr>
        <w:t xml:space="preserve"> cual se determina </w:t>
      </w:r>
      <w:r w:rsidRPr="008F3BE8">
        <w:rPr>
          <w:rFonts w:ascii="Arial" w:hAnsi="Arial" w:cs="Arial"/>
        </w:rPr>
        <w:t>el impuesto e</w:t>
      </w:r>
      <w:r w:rsidR="000A206C" w:rsidRPr="008F3BE8">
        <w:rPr>
          <w:rFonts w:ascii="Arial" w:hAnsi="Arial" w:cs="Arial"/>
        </w:rPr>
        <w:t>specífico al juego de cada mes. Se</w:t>
      </w:r>
      <w:r w:rsidRPr="008F3BE8">
        <w:rPr>
          <w:rFonts w:ascii="Arial" w:hAnsi="Arial" w:cs="Arial"/>
        </w:rPr>
        <w:t xml:space="preserve"> obtiene de restar</w:t>
      </w:r>
      <w:r w:rsidR="000A206C" w:rsidRPr="008F3BE8">
        <w:rPr>
          <w:rFonts w:ascii="Arial" w:hAnsi="Arial" w:cs="Arial"/>
        </w:rPr>
        <w:t xml:space="preserve"> a los ingresos sin IVA el</w:t>
      </w:r>
      <w:r w:rsidRPr="008F3BE8">
        <w:rPr>
          <w:rFonts w:ascii="Arial" w:hAnsi="Arial" w:cs="Arial"/>
        </w:rPr>
        <w:t xml:space="preserve"> </w:t>
      </w:r>
      <w:r w:rsidR="0079258E" w:rsidRPr="008F3BE8">
        <w:rPr>
          <w:rFonts w:ascii="Arial" w:hAnsi="Arial" w:cs="Arial"/>
        </w:rPr>
        <w:t>PPM. Esto es:</w:t>
      </w:r>
    </w:p>
    <w:p w14:paraId="79D37BF4" w14:textId="77777777" w:rsidR="00CD1E23" w:rsidRPr="008F3BE8" w:rsidRDefault="00CD1E23" w:rsidP="00CD1E23">
      <w:pPr>
        <w:pStyle w:val="Prrafodelista"/>
        <w:ind w:left="1134"/>
        <w:jc w:val="both"/>
        <w:rPr>
          <w:rFonts w:ascii="Arial" w:hAnsi="Arial" w:cs="Arial"/>
        </w:rPr>
      </w:pPr>
    </w:p>
    <w:p w14:paraId="414746E3" w14:textId="77777777" w:rsidR="00CD1E23" w:rsidRPr="008F3BE8" w:rsidRDefault="00CD1E23" w:rsidP="00CD1E23">
      <w:pPr>
        <w:pStyle w:val="Prrafodelista"/>
        <w:ind w:left="1134"/>
        <w:jc w:val="both"/>
        <w:rPr>
          <w:rFonts w:ascii="Arial" w:hAnsi="Arial" w:cs="Arial"/>
        </w:rPr>
      </w:pPr>
      <w:r w:rsidRPr="008F3BE8">
        <w:rPr>
          <w:rFonts w:ascii="Arial" w:hAnsi="Arial" w:cs="Arial"/>
        </w:rPr>
        <w:t>Base ingreso bruto para impuesto al juego = IBSI – PPM</w:t>
      </w:r>
    </w:p>
    <w:p w14:paraId="6677470F" w14:textId="77777777" w:rsidR="00CD1E23" w:rsidRPr="008F3BE8" w:rsidRDefault="00CD1E23" w:rsidP="00CD1E23">
      <w:pPr>
        <w:pStyle w:val="Prrafodelista"/>
        <w:ind w:left="1134"/>
        <w:jc w:val="both"/>
        <w:rPr>
          <w:rFonts w:ascii="Arial" w:hAnsi="Arial" w:cs="Arial"/>
        </w:rPr>
      </w:pPr>
    </w:p>
    <w:p w14:paraId="08EDE710" w14:textId="59979514" w:rsidR="0073436A" w:rsidRPr="008F3BE8" w:rsidRDefault="0073436A" w:rsidP="00823DB3">
      <w:pPr>
        <w:pStyle w:val="Prrafodelista"/>
        <w:numPr>
          <w:ilvl w:val="0"/>
          <w:numId w:val="33"/>
        </w:numPr>
        <w:ind w:left="1134" w:hanging="567"/>
        <w:jc w:val="both"/>
        <w:rPr>
          <w:rFonts w:ascii="Arial" w:hAnsi="Arial" w:cs="Arial"/>
        </w:rPr>
      </w:pPr>
      <w:r w:rsidRPr="008F3BE8">
        <w:rPr>
          <w:rFonts w:ascii="Arial" w:hAnsi="Arial" w:cs="Arial"/>
          <w:b/>
        </w:rPr>
        <w:t>% Impuesto específico</w:t>
      </w:r>
      <w:r w:rsidR="000873D9">
        <w:rPr>
          <w:rFonts w:ascii="Arial" w:hAnsi="Arial" w:cs="Arial"/>
          <w:b/>
        </w:rPr>
        <w:t xml:space="preserve"> al juego</w:t>
      </w:r>
      <w:r w:rsidRPr="008F3BE8">
        <w:rPr>
          <w:rFonts w:ascii="Arial" w:hAnsi="Arial" w:cs="Arial"/>
          <w:b/>
        </w:rPr>
        <w:t xml:space="preserve"> (%IE):</w:t>
      </w:r>
      <w:r w:rsidRPr="008F3BE8">
        <w:rPr>
          <w:rFonts w:ascii="Arial" w:hAnsi="Arial" w:cs="Arial"/>
        </w:rPr>
        <w:t xml:space="preserve"> Corresponde al porcentaje definido en la Ley</w:t>
      </w:r>
      <w:r w:rsidR="0079258E" w:rsidRPr="008F3BE8">
        <w:rPr>
          <w:rFonts w:ascii="Arial" w:hAnsi="Arial" w:cs="Arial"/>
        </w:rPr>
        <w:t xml:space="preserve"> N°1</w:t>
      </w:r>
      <w:r w:rsidRPr="008F3BE8">
        <w:rPr>
          <w:rFonts w:ascii="Arial" w:hAnsi="Arial" w:cs="Arial"/>
        </w:rPr>
        <w:t>9.995</w:t>
      </w:r>
      <w:r w:rsidR="0079258E" w:rsidRPr="008F3BE8">
        <w:rPr>
          <w:rFonts w:ascii="Arial" w:hAnsi="Arial" w:cs="Arial"/>
        </w:rPr>
        <w:t xml:space="preserve"> que grava los ingresos brutos </w:t>
      </w:r>
      <w:r w:rsidR="000873D9">
        <w:rPr>
          <w:rFonts w:ascii="Arial" w:hAnsi="Arial" w:cs="Arial"/>
        </w:rPr>
        <w:t xml:space="preserve">del juego </w:t>
      </w:r>
      <w:r w:rsidR="0079258E" w:rsidRPr="008F3BE8">
        <w:rPr>
          <w:rFonts w:ascii="Arial" w:hAnsi="Arial" w:cs="Arial"/>
        </w:rPr>
        <w:t>previa deducción del impuesto al valor agregado y el monto destinado a los pagos provisionales obligatorios señalados en la Ley sobre Impuesto a la Renta.</w:t>
      </w:r>
    </w:p>
    <w:p w14:paraId="29C617C5" w14:textId="77777777" w:rsidR="0073436A" w:rsidRPr="008F3BE8" w:rsidRDefault="0073436A" w:rsidP="0073436A">
      <w:pPr>
        <w:pStyle w:val="Prrafodelista"/>
        <w:ind w:left="1134"/>
        <w:jc w:val="both"/>
        <w:rPr>
          <w:rFonts w:ascii="Arial" w:hAnsi="Arial" w:cs="Arial"/>
        </w:rPr>
      </w:pPr>
      <w:r w:rsidRPr="008F3BE8">
        <w:rPr>
          <w:rFonts w:ascii="Arial" w:hAnsi="Arial" w:cs="Arial"/>
        </w:rPr>
        <w:t xml:space="preserve"> </w:t>
      </w:r>
    </w:p>
    <w:p w14:paraId="2F8ABAEE"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Impuesto específico al juego:</w:t>
      </w:r>
      <w:r w:rsidRPr="008F3BE8">
        <w:rPr>
          <w:rFonts w:ascii="Arial" w:hAnsi="Arial" w:cs="Arial"/>
        </w:rPr>
        <w:t xml:space="preserve"> Es la</w:t>
      </w:r>
      <w:r w:rsidR="0079258E" w:rsidRPr="008F3BE8">
        <w:rPr>
          <w:rFonts w:ascii="Arial" w:hAnsi="Arial" w:cs="Arial"/>
        </w:rPr>
        <w:t xml:space="preserve"> resultante de multiplicar la “B</w:t>
      </w:r>
      <w:r w:rsidRPr="008F3BE8">
        <w:rPr>
          <w:rFonts w:ascii="Arial" w:hAnsi="Arial" w:cs="Arial"/>
        </w:rPr>
        <w:t>ase ingreso bruto para impuesto al juego</w:t>
      </w:r>
      <w:r w:rsidR="0079258E" w:rsidRPr="008F3BE8">
        <w:rPr>
          <w:rFonts w:ascii="Arial" w:hAnsi="Arial" w:cs="Arial"/>
        </w:rPr>
        <w:t xml:space="preserve"> (BI)</w:t>
      </w:r>
      <w:r w:rsidRPr="008F3BE8">
        <w:rPr>
          <w:rFonts w:ascii="Arial" w:hAnsi="Arial" w:cs="Arial"/>
        </w:rPr>
        <w:t xml:space="preserve">” por </w:t>
      </w:r>
      <w:r w:rsidR="0079258E" w:rsidRPr="008F3BE8">
        <w:rPr>
          <w:rFonts w:ascii="Arial" w:hAnsi="Arial" w:cs="Arial"/>
        </w:rPr>
        <w:t xml:space="preserve">el “% Impuesto específico </w:t>
      </w:r>
      <w:r w:rsidR="000873D9">
        <w:rPr>
          <w:rFonts w:ascii="Arial" w:hAnsi="Arial" w:cs="Arial"/>
        </w:rPr>
        <w:t xml:space="preserve">al juego </w:t>
      </w:r>
      <w:r w:rsidR="0079258E" w:rsidRPr="008F3BE8">
        <w:rPr>
          <w:rFonts w:ascii="Arial" w:hAnsi="Arial" w:cs="Arial"/>
        </w:rPr>
        <w:t>(</w:t>
      </w:r>
      <w:r w:rsidRPr="008F3BE8">
        <w:rPr>
          <w:rFonts w:ascii="Arial" w:hAnsi="Arial" w:cs="Arial"/>
        </w:rPr>
        <w:t>%</w:t>
      </w:r>
      <w:r w:rsidR="0079258E" w:rsidRPr="008F3BE8">
        <w:rPr>
          <w:rFonts w:ascii="Arial" w:hAnsi="Arial" w:cs="Arial"/>
        </w:rPr>
        <w:t>IE)”</w:t>
      </w:r>
      <w:r w:rsidR="000873D9">
        <w:rPr>
          <w:rFonts w:ascii="Arial" w:hAnsi="Arial" w:cs="Arial"/>
        </w:rPr>
        <w:t xml:space="preserve"> y dividir por 100</w:t>
      </w:r>
      <w:r w:rsidRPr="008F3BE8">
        <w:rPr>
          <w:rFonts w:ascii="Arial" w:hAnsi="Arial" w:cs="Arial"/>
        </w:rPr>
        <w:t>. Esto es:</w:t>
      </w:r>
    </w:p>
    <w:p w14:paraId="7832188B" w14:textId="77777777" w:rsidR="00CD1E23" w:rsidRPr="008F3BE8" w:rsidRDefault="00CD1E23" w:rsidP="00CD1E23">
      <w:pPr>
        <w:pStyle w:val="Prrafodelista"/>
        <w:ind w:left="1134"/>
        <w:jc w:val="both"/>
        <w:rPr>
          <w:rFonts w:ascii="Arial" w:hAnsi="Arial" w:cs="Arial"/>
        </w:rPr>
      </w:pPr>
    </w:p>
    <w:p w14:paraId="34E495C4" w14:textId="77777777" w:rsidR="00CD1E23" w:rsidRPr="008F3BE8" w:rsidRDefault="00CD1E23" w:rsidP="00CD1E23">
      <w:pPr>
        <w:pStyle w:val="Prrafodelista"/>
        <w:ind w:left="1134"/>
        <w:jc w:val="both"/>
        <w:rPr>
          <w:rFonts w:ascii="Arial" w:hAnsi="Arial" w:cs="Arial"/>
        </w:rPr>
      </w:pPr>
      <w:r w:rsidRPr="008F3BE8">
        <w:rPr>
          <w:rFonts w:ascii="Arial" w:hAnsi="Arial" w:cs="Arial"/>
        </w:rPr>
        <w:t xml:space="preserve">Impuesto específico al juego = </w:t>
      </w:r>
      <w:r w:rsidR="004365FA" w:rsidRPr="008F3BE8">
        <w:rPr>
          <w:rFonts w:ascii="Arial" w:hAnsi="Arial" w:cs="Arial"/>
        </w:rPr>
        <w:t>(</w:t>
      </w:r>
      <w:r w:rsidR="009150F8" w:rsidRPr="008F3BE8">
        <w:rPr>
          <w:rFonts w:ascii="Arial" w:hAnsi="Arial" w:cs="Arial"/>
        </w:rPr>
        <w:t>%IE / 100</w:t>
      </w:r>
      <w:r w:rsidR="004365FA" w:rsidRPr="008F3BE8">
        <w:rPr>
          <w:rFonts w:ascii="Arial" w:hAnsi="Arial" w:cs="Arial"/>
        </w:rPr>
        <w:t>)</w:t>
      </w:r>
      <w:r w:rsidRPr="008F3BE8">
        <w:rPr>
          <w:rFonts w:ascii="Arial" w:hAnsi="Arial" w:cs="Arial"/>
        </w:rPr>
        <w:t xml:space="preserve"> * BI</w:t>
      </w:r>
    </w:p>
    <w:p w14:paraId="4052510D" w14:textId="77777777" w:rsidR="00CD1E23" w:rsidRPr="008F3BE8" w:rsidRDefault="00CD1E23" w:rsidP="00CD1E23">
      <w:pPr>
        <w:pStyle w:val="Prrafodelista"/>
        <w:ind w:left="1134"/>
        <w:jc w:val="both"/>
        <w:rPr>
          <w:rFonts w:ascii="Arial" w:hAnsi="Arial" w:cs="Arial"/>
        </w:rPr>
      </w:pPr>
    </w:p>
    <w:p w14:paraId="30FC3930" w14:textId="273EF6F6" w:rsidR="000873D9"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Impuesto a las entradas:</w:t>
      </w:r>
      <w:r w:rsidRPr="008F3BE8">
        <w:rPr>
          <w:rFonts w:ascii="Arial" w:hAnsi="Arial" w:cs="Arial"/>
        </w:rPr>
        <w:t xml:space="preserve"> </w:t>
      </w:r>
      <w:r w:rsidR="000873D9">
        <w:rPr>
          <w:rFonts w:ascii="Arial" w:hAnsi="Arial" w:cs="Arial"/>
        </w:rPr>
        <w:t xml:space="preserve">Es la resultante de </w:t>
      </w:r>
      <w:r w:rsidR="00524F7B">
        <w:rPr>
          <w:rFonts w:ascii="Arial" w:hAnsi="Arial" w:cs="Arial"/>
        </w:rPr>
        <w:t xml:space="preserve">aplicar </w:t>
      </w:r>
      <w:r w:rsidR="000873D9">
        <w:rPr>
          <w:rFonts w:ascii="Arial" w:hAnsi="Arial" w:cs="Arial"/>
        </w:rPr>
        <w:t xml:space="preserve">el </w:t>
      </w:r>
      <w:r w:rsidR="00524F7B">
        <w:rPr>
          <w:rFonts w:ascii="Arial" w:hAnsi="Arial" w:cs="Arial"/>
        </w:rPr>
        <w:t>“</w:t>
      </w:r>
      <w:r w:rsidR="000873D9">
        <w:rPr>
          <w:rFonts w:ascii="Arial" w:hAnsi="Arial" w:cs="Arial"/>
        </w:rPr>
        <w:t>Impuesto por cada entrada</w:t>
      </w:r>
      <w:r w:rsidR="00524F7B">
        <w:rPr>
          <w:rFonts w:ascii="Arial" w:hAnsi="Arial" w:cs="Arial"/>
        </w:rPr>
        <w:t>”</w:t>
      </w:r>
      <w:r w:rsidR="000873D9">
        <w:rPr>
          <w:rFonts w:ascii="Arial" w:hAnsi="Arial" w:cs="Arial"/>
        </w:rPr>
        <w:t xml:space="preserve"> </w:t>
      </w:r>
      <w:r w:rsidR="00524F7B">
        <w:rPr>
          <w:rFonts w:ascii="Arial" w:hAnsi="Arial" w:cs="Arial"/>
        </w:rPr>
        <w:t>sobre el</w:t>
      </w:r>
      <w:r w:rsidR="000873D9">
        <w:rPr>
          <w:rFonts w:ascii="Arial" w:hAnsi="Arial" w:cs="Arial"/>
        </w:rPr>
        <w:t xml:space="preserve"> número total de entradas mensuales. </w:t>
      </w:r>
    </w:p>
    <w:p w14:paraId="572ABBA1" w14:textId="77777777" w:rsidR="000873D9" w:rsidRDefault="000873D9" w:rsidP="000873D9">
      <w:pPr>
        <w:pStyle w:val="Prrafodelista"/>
        <w:ind w:left="1134"/>
        <w:jc w:val="both"/>
        <w:rPr>
          <w:rFonts w:ascii="Arial" w:hAnsi="Arial" w:cs="Arial"/>
        </w:rPr>
      </w:pPr>
    </w:p>
    <w:p w14:paraId="1D6CFD7C" w14:textId="6AE859EE" w:rsidR="004A2E7B" w:rsidRPr="000873D9" w:rsidRDefault="000873D9" w:rsidP="000873D9">
      <w:pPr>
        <w:ind w:left="1134"/>
        <w:jc w:val="both"/>
        <w:rPr>
          <w:rFonts w:ascii="Arial" w:hAnsi="Arial" w:cs="Arial"/>
        </w:rPr>
      </w:pPr>
      <w:r w:rsidRPr="000873D9">
        <w:rPr>
          <w:rFonts w:ascii="Arial" w:hAnsi="Arial" w:cs="Arial"/>
        </w:rPr>
        <w:t>Donde el “Impuesto por cada entrada” c</w:t>
      </w:r>
      <w:r w:rsidR="0079258E" w:rsidRPr="000873D9">
        <w:rPr>
          <w:rFonts w:ascii="Arial" w:hAnsi="Arial" w:cs="Arial"/>
        </w:rPr>
        <w:t xml:space="preserve">orresponde al impuesto determinado en la Ley N°19.995, que grava las entradas </w:t>
      </w:r>
      <w:r>
        <w:rPr>
          <w:rFonts w:ascii="Arial" w:hAnsi="Arial" w:cs="Arial"/>
        </w:rPr>
        <w:t>o ingreso</w:t>
      </w:r>
      <w:r w:rsidR="00524F7B">
        <w:rPr>
          <w:rFonts w:ascii="Arial" w:hAnsi="Arial" w:cs="Arial"/>
        </w:rPr>
        <w:t>s</w:t>
      </w:r>
      <w:r>
        <w:rPr>
          <w:rFonts w:ascii="Arial" w:hAnsi="Arial" w:cs="Arial"/>
        </w:rPr>
        <w:t xml:space="preserve"> a las salas de juego </w:t>
      </w:r>
      <w:r w:rsidR="0079258E" w:rsidRPr="000873D9">
        <w:rPr>
          <w:rFonts w:ascii="Arial" w:hAnsi="Arial" w:cs="Arial"/>
        </w:rPr>
        <w:t xml:space="preserve">y que </w:t>
      </w:r>
      <w:r w:rsidR="00524F7B">
        <w:rPr>
          <w:rFonts w:ascii="Arial" w:hAnsi="Arial" w:cs="Arial"/>
        </w:rPr>
        <w:t>es</w:t>
      </w:r>
      <w:r w:rsidR="0079258E" w:rsidRPr="000873D9">
        <w:rPr>
          <w:rFonts w:ascii="Arial" w:hAnsi="Arial" w:cs="Arial"/>
        </w:rPr>
        <w:t xml:space="preserve"> </w:t>
      </w:r>
      <w:r w:rsidR="008776D6" w:rsidRPr="000873D9">
        <w:rPr>
          <w:rFonts w:ascii="Arial" w:hAnsi="Arial" w:cs="Arial"/>
        </w:rPr>
        <w:t xml:space="preserve">un valor expresado (VE) en </w:t>
      </w:r>
      <w:r w:rsidR="0079258E" w:rsidRPr="000873D9">
        <w:rPr>
          <w:rFonts w:ascii="Arial" w:hAnsi="Arial" w:cs="Arial"/>
        </w:rPr>
        <w:t>Unidades Tributarias Mensuales.</w:t>
      </w:r>
      <w:r w:rsidR="00FF3DEF">
        <w:rPr>
          <w:rFonts w:ascii="Arial" w:hAnsi="Arial" w:cs="Arial"/>
        </w:rPr>
        <w:t xml:space="preserve"> </w:t>
      </w:r>
      <w:r w:rsidR="00524F7B">
        <w:rPr>
          <w:rFonts w:ascii="Arial" w:hAnsi="Arial" w:cs="Arial"/>
        </w:rPr>
        <w:t>Esto es:</w:t>
      </w:r>
      <w:r w:rsidR="0079258E" w:rsidRPr="000873D9">
        <w:rPr>
          <w:rFonts w:ascii="Arial" w:hAnsi="Arial" w:cs="Arial"/>
        </w:rPr>
        <w:t xml:space="preserve"> </w:t>
      </w:r>
    </w:p>
    <w:p w14:paraId="79454A65" w14:textId="77777777" w:rsidR="004A2E7B" w:rsidRPr="008F3BE8" w:rsidRDefault="004A2E7B" w:rsidP="004A2E7B">
      <w:pPr>
        <w:pStyle w:val="Prrafodelista"/>
        <w:ind w:left="1134"/>
        <w:jc w:val="both"/>
        <w:rPr>
          <w:rFonts w:ascii="Arial" w:hAnsi="Arial" w:cs="Arial"/>
          <w:b/>
        </w:rPr>
      </w:pPr>
    </w:p>
    <w:p w14:paraId="7244086A" w14:textId="78D503D7" w:rsidR="004365FA" w:rsidRPr="008F3BE8" w:rsidRDefault="00524F7B" w:rsidP="00CD1E23">
      <w:pPr>
        <w:pStyle w:val="Prrafodelista"/>
        <w:ind w:left="1134"/>
        <w:jc w:val="both"/>
        <w:rPr>
          <w:rFonts w:ascii="Arial" w:hAnsi="Arial" w:cs="Arial"/>
        </w:rPr>
      </w:pPr>
      <w:r>
        <w:rPr>
          <w:rFonts w:ascii="Arial" w:hAnsi="Arial" w:cs="Arial"/>
        </w:rPr>
        <w:t>I</w:t>
      </w:r>
      <w:r w:rsidR="0079258E" w:rsidRPr="008F3BE8">
        <w:rPr>
          <w:rFonts w:ascii="Arial" w:hAnsi="Arial" w:cs="Arial"/>
        </w:rPr>
        <w:t xml:space="preserve">mpuesto </w:t>
      </w:r>
      <w:r>
        <w:rPr>
          <w:rFonts w:ascii="Arial" w:hAnsi="Arial" w:cs="Arial"/>
        </w:rPr>
        <w:t xml:space="preserve">por cada </w:t>
      </w:r>
      <w:r w:rsidR="0079258E" w:rsidRPr="008F3BE8">
        <w:rPr>
          <w:rFonts w:ascii="Arial" w:hAnsi="Arial" w:cs="Arial"/>
        </w:rPr>
        <w:t>entrada</w:t>
      </w:r>
      <w:r>
        <w:rPr>
          <w:rFonts w:ascii="Arial" w:hAnsi="Arial" w:cs="Arial"/>
        </w:rPr>
        <w:t xml:space="preserve"> = </w:t>
      </w:r>
      <w:r w:rsidR="00CD1E23" w:rsidRPr="008F3BE8">
        <w:rPr>
          <w:rFonts w:ascii="Arial" w:hAnsi="Arial" w:cs="Arial"/>
        </w:rPr>
        <w:t xml:space="preserve"> UTM * </w:t>
      </w:r>
      <w:r w:rsidR="008776D6" w:rsidRPr="008F3BE8">
        <w:rPr>
          <w:rFonts w:ascii="Arial" w:hAnsi="Arial" w:cs="Arial"/>
        </w:rPr>
        <w:t>VE</w:t>
      </w:r>
      <w:r w:rsidR="004365FA" w:rsidRPr="008F3BE8">
        <w:rPr>
          <w:rFonts w:ascii="Arial" w:hAnsi="Arial" w:cs="Arial"/>
        </w:rPr>
        <w:t xml:space="preserve"> </w:t>
      </w:r>
    </w:p>
    <w:p w14:paraId="3703B0F0" w14:textId="77777777" w:rsidR="004365FA" w:rsidRDefault="004365FA" w:rsidP="00CD1E23">
      <w:pPr>
        <w:pStyle w:val="Prrafodelista"/>
        <w:ind w:left="1134"/>
        <w:jc w:val="both"/>
        <w:rPr>
          <w:rFonts w:ascii="Arial" w:hAnsi="Arial" w:cs="Arial"/>
        </w:rPr>
      </w:pPr>
    </w:p>
    <w:p w14:paraId="23A7A65B" w14:textId="77777777" w:rsidR="00524F7B" w:rsidRDefault="00524F7B" w:rsidP="00CD1E23">
      <w:pPr>
        <w:pStyle w:val="Prrafodelista"/>
        <w:ind w:left="1134"/>
        <w:jc w:val="both"/>
        <w:rPr>
          <w:rFonts w:ascii="Arial" w:hAnsi="Arial" w:cs="Arial"/>
        </w:rPr>
      </w:pPr>
      <w:r>
        <w:rPr>
          <w:rFonts w:ascii="Arial" w:hAnsi="Arial" w:cs="Arial"/>
        </w:rPr>
        <w:t>En tanto, el Total de entradas mensuales es la suma de las Entradas para todos los días del mes (“j”). Esto es:</w:t>
      </w:r>
    </w:p>
    <w:p w14:paraId="71A5A941" w14:textId="77777777" w:rsidR="00524F7B" w:rsidRDefault="00524F7B" w:rsidP="00CD1E23">
      <w:pPr>
        <w:pStyle w:val="Prrafodelista"/>
        <w:ind w:left="1134"/>
        <w:jc w:val="both"/>
        <w:rPr>
          <w:rFonts w:ascii="Arial" w:hAnsi="Arial" w:cs="Arial"/>
        </w:rPr>
      </w:pPr>
    </w:p>
    <w:p w14:paraId="7B5B054A" w14:textId="77777777" w:rsidR="00524F7B" w:rsidRPr="00776CCB" w:rsidRDefault="00524F7B" w:rsidP="00524F7B">
      <w:pPr>
        <w:suppressAutoHyphens/>
        <w:ind w:left="1134"/>
        <w:jc w:val="both"/>
        <w:rPr>
          <w:rFonts w:ascii="Arial" w:hAnsi="Arial" w:cs="Arial"/>
          <w:spacing w:val="-3"/>
        </w:rPr>
      </w:pPr>
      <w:r>
        <w:rPr>
          <w:rFonts w:ascii="Arial" w:hAnsi="Arial" w:cs="Arial"/>
        </w:rPr>
        <w:t>Total e</w:t>
      </w:r>
      <w:r w:rsidRPr="00776CCB">
        <w:rPr>
          <w:rFonts w:ascii="Arial" w:hAnsi="Arial" w:cs="Arial"/>
        </w:rPr>
        <w:t>ntradas</w:t>
      </w:r>
      <w:r>
        <w:rPr>
          <w:rFonts w:ascii="Arial" w:hAnsi="Arial" w:cs="Arial"/>
        </w:rPr>
        <w:t xml:space="preserve"> mensuales</w:t>
      </w:r>
      <w:r w:rsidRPr="00776CCB">
        <w:rPr>
          <w:rFonts w:ascii="Arial" w:hAnsi="Arial" w:cs="Arial"/>
        </w:rPr>
        <w:t>=</w:t>
      </w:r>
      <w:r w:rsidRPr="00776CCB">
        <w:rPr>
          <w:rFonts w:ascii="Arial" w:hAnsi="Arial" w:cs="Arial"/>
          <w:spacing w:val="-3"/>
        </w:rPr>
        <w:t xml:space="preserve"> </w:t>
      </w:r>
      <w:r w:rsidRPr="009405E9">
        <w:rPr>
          <w:rFonts w:ascii="Arial" w:hAnsi="Arial" w:cs="Arial"/>
          <w:spacing w:val="-3"/>
          <w:sz w:val="28"/>
          <w:szCs w:val="28"/>
        </w:rPr>
        <w:t>∑</w:t>
      </w:r>
      <w:r>
        <w:rPr>
          <w:rFonts w:ascii="Arial" w:hAnsi="Arial" w:cs="Arial"/>
          <w:spacing w:val="-3"/>
        </w:rPr>
        <w:t xml:space="preserve">Entradas </w:t>
      </w:r>
      <w:r w:rsidRPr="00776CCB">
        <w:rPr>
          <w:rFonts w:ascii="Arial" w:hAnsi="Arial" w:cs="Arial"/>
          <w:spacing w:val="-3"/>
        </w:rPr>
        <w:t>“</w:t>
      </w:r>
      <w:r>
        <w:rPr>
          <w:rFonts w:ascii="Arial" w:hAnsi="Arial" w:cs="Arial"/>
          <w:spacing w:val="-3"/>
        </w:rPr>
        <w:t>j</w:t>
      </w:r>
      <w:r w:rsidRPr="00776CCB">
        <w:rPr>
          <w:rFonts w:ascii="Arial" w:hAnsi="Arial" w:cs="Arial"/>
          <w:spacing w:val="-3"/>
        </w:rPr>
        <w:t>”</w:t>
      </w:r>
    </w:p>
    <w:p w14:paraId="6DE6F0A0" w14:textId="77777777" w:rsidR="00524F7B" w:rsidRPr="008F3BE8" w:rsidRDefault="00524F7B" w:rsidP="00CD1E23">
      <w:pPr>
        <w:pStyle w:val="Prrafodelista"/>
        <w:ind w:left="1134"/>
        <w:jc w:val="both"/>
        <w:rPr>
          <w:rFonts w:ascii="Arial" w:hAnsi="Arial" w:cs="Arial"/>
        </w:rPr>
      </w:pPr>
    </w:p>
    <w:p w14:paraId="4FAA16FF" w14:textId="0D0DA0E6" w:rsidR="00CD1E23" w:rsidRPr="008F3BE8" w:rsidRDefault="00524F7B" w:rsidP="00CD1E23">
      <w:pPr>
        <w:pStyle w:val="Prrafodelista"/>
        <w:ind w:left="1134"/>
        <w:jc w:val="both"/>
        <w:rPr>
          <w:rFonts w:ascii="Arial" w:hAnsi="Arial" w:cs="Arial"/>
        </w:rPr>
      </w:pPr>
      <w:r>
        <w:rPr>
          <w:rFonts w:ascii="Arial" w:hAnsi="Arial" w:cs="Arial"/>
        </w:rPr>
        <w:t>Finalmente, e</w:t>
      </w:r>
      <w:r w:rsidR="004365FA" w:rsidRPr="008F3BE8">
        <w:rPr>
          <w:rFonts w:ascii="Arial" w:hAnsi="Arial" w:cs="Arial"/>
        </w:rPr>
        <w:t xml:space="preserve">l monto mensual a pagar por concepto de impuesto a las entradas se </w:t>
      </w:r>
      <w:r w:rsidR="00F74CCE">
        <w:rPr>
          <w:rFonts w:ascii="Arial" w:hAnsi="Arial" w:cs="Arial"/>
        </w:rPr>
        <w:t>obtiene</w:t>
      </w:r>
      <w:r w:rsidR="004365FA" w:rsidRPr="008F3BE8">
        <w:rPr>
          <w:rFonts w:ascii="Arial" w:hAnsi="Arial" w:cs="Arial"/>
        </w:rPr>
        <w:t xml:space="preserve"> de la siguiente forma:</w:t>
      </w:r>
    </w:p>
    <w:p w14:paraId="4B410BA1" w14:textId="77777777" w:rsidR="004365FA" w:rsidRPr="008F3BE8" w:rsidRDefault="004365FA" w:rsidP="00CD1E23">
      <w:pPr>
        <w:pStyle w:val="Prrafodelista"/>
        <w:ind w:left="1134"/>
        <w:jc w:val="both"/>
        <w:rPr>
          <w:rFonts w:ascii="Arial" w:hAnsi="Arial" w:cs="Arial"/>
        </w:rPr>
      </w:pPr>
    </w:p>
    <w:p w14:paraId="1967F4E9" w14:textId="77777777" w:rsidR="00524F7B" w:rsidRDefault="004365FA" w:rsidP="00CD1E23">
      <w:pPr>
        <w:pStyle w:val="Prrafodelista"/>
        <w:ind w:left="1134"/>
        <w:jc w:val="both"/>
        <w:rPr>
          <w:rFonts w:ascii="Arial" w:hAnsi="Arial" w:cs="Arial"/>
        </w:rPr>
      </w:pPr>
      <w:r w:rsidRPr="008F3BE8">
        <w:rPr>
          <w:rFonts w:ascii="Arial" w:hAnsi="Arial" w:cs="Arial"/>
        </w:rPr>
        <w:t xml:space="preserve">Monto pago Impuesto a las entradas = Total </w:t>
      </w:r>
      <w:r w:rsidR="00524F7B">
        <w:rPr>
          <w:rFonts w:ascii="Arial" w:hAnsi="Arial" w:cs="Arial"/>
        </w:rPr>
        <w:t xml:space="preserve">de </w:t>
      </w:r>
      <w:r w:rsidRPr="008F3BE8">
        <w:rPr>
          <w:rFonts w:ascii="Arial" w:hAnsi="Arial" w:cs="Arial"/>
        </w:rPr>
        <w:t xml:space="preserve">entradas mensuales * </w:t>
      </w:r>
    </w:p>
    <w:p w14:paraId="442B44D1" w14:textId="5EE25A3D" w:rsidR="004365FA" w:rsidRPr="008F3BE8" w:rsidRDefault="00524F7B" w:rsidP="00CD1E23">
      <w:pPr>
        <w:pStyle w:val="Prrafodelista"/>
        <w:ind w:left="113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65FA" w:rsidRPr="008F3BE8">
        <w:rPr>
          <w:rFonts w:ascii="Arial" w:hAnsi="Arial" w:cs="Arial"/>
        </w:rPr>
        <w:t>I</w:t>
      </w:r>
      <w:r>
        <w:rPr>
          <w:rFonts w:ascii="Arial" w:hAnsi="Arial" w:cs="Arial"/>
        </w:rPr>
        <w:t>mpuesto por cada entrada</w:t>
      </w:r>
      <w:r w:rsidR="004365FA" w:rsidRPr="008F3BE8">
        <w:rPr>
          <w:rFonts w:ascii="Arial" w:hAnsi="Arial" w:cs="Arial"/>
        </w:rPr>
        <w:t>.</w:t>
      </w:r>
    </w:p>
    <w:p w14:paraId="4AFBEC47" w14:textId="77777777" w:rsidR="002975AA" w:rsidRPr="008F3BE8" w:rsidRDefault="002975AA" w:rsidP="00CD1E23">
      <w:pPr>
        <w:pStyle w:val="Prrafodelista"/>
        <w:ind w:left="1134"/>
        <w:jc w:val="both"/>
        <w:rPr>
          <w:rFonts w:ascii="Arial" w:hAnsi="Arial" w:cs="Arial"/>
        </w:rPr>
      </w:pPr>
    </w:p>
    <w:p w14:paraId="60F60581" w14:textId="77777777" w:rsidR="00CD1E23" w:rsidRDefault="00CD1E23" w:rsidP="00021A5A">
      <w:pPr>
        <w:pStyle w:val="Prrafodelista"/>
        <w:ind w:left="1134"/>
        <w:jc w:val="both"/>
        <w:rPr>
          <w:rFonts w:ascii="Arial" w:hAnsi="Arial" w:cs="Arial"/>
        </w:rPr>
      </w:pPr>
    </w:p>
    <w:p w14:paraId="593E0C4A" w14:textId="2AF94CA4" w:rsidR="00861E8A" w:rsidRDefault="00861E8A" w:rsidP="00FF3DEF">
      <w:pPr>
        <w:ind w:left="567"/>
        <w:jc w:val="both"/>
        <w:rPr>
          <w:rFonts w:ascii="Arial" w:hAnsi="Arial" w:cs="Arial"/>
          <w:sz w:val="22"/>
          <w:szCs w:val="22"/>
        </w:rPr>
      </w:pPr>
      <w:r w:rsidRPr="00296BCB">
        <w:rPr>
          <w:rFonts w:ascii="Arial" w:hAnsi="Arial" w:cs="Arial"/>
        </w:rPr>
        <w:t xml:space="preserve">Se debe tener </w:t>
      </w:r>
      <w:r w:rsidRPr="00861E8A">
        <w:rPr>
          <w:rFonts w:ascii="Arial" w:hAnsi="Arial" w:cs="Arial"/>
        </w:rPr>
        <w:t>presente</w:t>
      </w:r>
      <w:r w:rsidRPr="00861E8A">
        <w:rPr>
          <w:rFonts w:ascii="Arial" w:hAnsi="Arial" w:cs="Arial"/>
          <w:sz w:val="22"/>
          <w:szCs w:val="22"/>
        </w:rPr>
        <w:t xml:space="preserve"> </w:t>
      </w:r>
      <w:r w:rsidRPr="00861E8A">
        <w:rPr>
          <w:rFonts w:ascii="Arial" w:hAnsi="Arial" w:cs="Arial"/>
        </w:rPr>
        <w:t xml:space="preserve">que </w:t>
      </w:r>
      <w:r w:rsidRPr="00296BCB">
        <w:rPr>
          <w:rFonts w:ascii="Arial" w:hAnsi="Arial" w:cs="Arial"/>
        </w:rPr>
        <w:t xml:space="preserve">los valores de los conceptos o variables </w:t>
      </w:r>
      <w:r>
        <w:rPr>
          <w:rFonts w:ascii="Arial" w:hAnsi="Arial" w:cs="Arial"/>
        </w:rPr>
        <w:t>referidos a los Ingresos brutos del juego e impuestos</w:t>
      </w:r>
      <w:r w:rsidRPr="00861E8A">
        <w:rPr>
          <w:rFonts w:ascii="Arial" w:hAnsi="Arial" w:cs="Arial"/>
        </w:rPr>
        <w:t xml:space="preserve">, deben ser coincidentes con los correspondientes valores declarados por la sociedad </w:t>
      </w:r>
      <w:r w:rsidR="00E2183E">
        <w:rPr>
          <w:rFonts w:ascii="Arial" w:hAnsi="Arial" w:cs="Arial"/>
        </w:rPr>
        <w:t xml:space="preserve">operadora </w:t>
      </w:r>
      <w:r w:rsidRPr="00861E8A">
        <w:rPr>
          <w:rFonts w:ascii="Arial" w:hAnsi="Arial" w:cs="Arial"/>
        </w:rPr>
        <w:t>en el Formulario 50, Declaración Mensual y pago Simultáneo de Impuestos, y Formulario 29, Declaración mensual y Pago Simultáneo de Impuestos, ambos del Servicio de Impuestos Internos.</w:t>
      </w:r>
    </w:p>
    <w:p w14:paraId="3C6A5856" w14:textId="77777777" w:rsidR="00861E8A" w:rsidRDefault="00861E8A" w:rsidP="00861E8A">
      <w:pPr>
        <w:pStyle w:val="Prrafodelista"/>
        <w:ind w:left="567"/>
        <w:jc w:val="both"/>
        <w:rPr>
          <w:rFonts w:ascii="Arial" w:hAnsi="Arial" w:cs="Arial"/>
        </w:rPr>
      </w:pPr>
    </w:p>
    <w:p w14:paraId="56CBB2D5" w14:textId="77777777" w:rsidR="00861E8A" w:rsidRPr="008F3BE8" w:rsidRDefault="00861E8A" w:rsidP="00021A5A">
      <w:pPr>
        <w:pStyle w:val="Prrafodelista"/>
        <w:ind w:left="1134"/>
        <w:jc w:val="both"/>
        <w:rPr>
          <w:rFonts w:ascii="Arial" w:hAnsi="Arial" w:cs="Arial"/>
        </w:rPr>
      </w:pPr>
    </w:p>
    <w:p w14:paraId="5F987C2E" w14:textId="77777777" w:rsidR="001B59C6" w:rsidRDefault="001B59C6" w:rsidP="001B59C6">
      <w:pPr>
        <w:pStyle w:val="Prrafodelista"/>
        <w:ind w:left="567"/>
        <w:jc w:val="both"/>
        <w:rPr>
          <w:rFonts w:ascii="Arial" w:hAnsi="Arial" w:cs="Arial"/>
          <w:b/>
        </w:rPr>
      </w:pPr>
      <w:r>
        <w:rPr>
          <w:rFonts w:ascii="Arial" w:hAnsi="Arial" w:cs="Arial"/>
          <w:b/>
        </w:rPr>
        <w:t>Reclamos</w:t>
      </w:r>
    </w:p>
    <w:p w14:paraId="77E0D2A4" w14:textId="77777777" w:rsidR="001B59C6" w:rsidRDefault="001B59C6" w:rsidP="001B59C6">
      <w:pPr>
        <w:pStyle w:val="Prrafodelista"/>
        <w:ind w:left="567"/>
        <w:jc w:val="both"/>
        <w:rPr>
          <w:rFonts w:ascii="Arial" w:hAnsi="Arial" w:cs="Arial"/>
          <w:b/>
        </w:rPr>
      </w:pPr>
    </w:p>
    <w:p w14:paraId="06FDC6EE" w14:textId="04606B1D" w:rsidR="001B59C6" w:rsidRDefault="00902199" w:rsidP="001B59C6">
      <w:pPr>
        <w:pStyle w:val="Prrafodelista"/>
        <w:ind w:left="567"/>
        <w:jc w:val="both"/>
        <w:rPr>
          <w:rFonts w:ascii="Arial" w:hAnsi="Arial" w:cs="Arial"/>
          <w:b/>
        </w:rPr>
      </w:pPr>
      <w:r>
        <w:rPr>
          <w:rFonts w:ascii="Arial" w:hAnsi="Arial" w:cs="Arial"/>
        </w:rPr>
        <w:t xml:space="preserve">Los conceptos y definiciones utilizados para la </w:t>
      </w:r>
      <w:r w:rsidRPr="00B44964">
        <w:rPr>
          <w:rFonts w:ascii="Arial" w:hAnsi="Arial" w:cs="Arial"/>
        </w:rPr>
        <w:t xml:space="preserve">información de reclamos </w:t>
      </w:r>
      <w:r>
        <w:rPr>
          <w:rFonts w:ascii="Arial" w:hAnsi="Arial" w:cs="Arial"/>
        </w:rPr>
        <w:t>tramitados en los</w:t>
      </w:r>
      <w:r w:rsidRPr="00B44964">
        <w:rPr>
          <w:rFonts w:ascii="Arial" w:hAnsi="Arial" w:cs="Arial"/>
        </w:rPr>
        <w:t xml:space="preserve"> casinos</w:t>
      </w:r>
      <w:r>
        <w:rPr>
          <w:rFonts w:ascii="Arial" w:hAnsi="Arial" w:cs="Arial"/>
        </w:rPr>
        <w:t xml:space="preserve"> de juego, que se debe cargar en el nuevo sistema, corresponden a los consignados en la Circular N°</w:t>
      </w:r>
      <w:r w:rsidR="00671298">
        <w:rPr>
          <w:rFonts w:ascii="Arial" w:hAnsi="Arial" w:cs="Arial"/>
        </w:rPr>
        <w:t xml:space="preserve"> </w:t>
      </w:r>
      <w:r>
        <w:rPr>
          <w:rFonts w:ascii="Arial" w:hAnsi="Arial" w:cs="Arial"/>
        </w:rPr>
        <w:t>35, de fecha 21 de febrero de 2013, de esta Superintendencia, que imparte instrucciones sobre el conocimiento, tramitación, y resolución de los reclamos interpuestos en contra de los casinos de juego</w:t>
      </w:r>
      <w:r w:rsidR="00E2183E">
        <w:rPr>
          <w:rFonts w:ascii="Arial" w:hAnsi="Arial" w:cs="Arial"/>
        </w:rPr>
        <w:t xml:space="preserve">, o la que </w:t>
      </w:r>
      <w:r w:rsidR="00E2183E" w:rsidRPr="00E2183E">
        <w:rPr>
          <w:rFonts w:ascii="Arial" w:hAnsi="Arial" w:cs="Arial"/>
        </w:rPr>
        <w:t>la sustituya, adicione, desarrolle y/o complemente</w:t>
      </w:r>
      <w:r>
        <w:rPr>
          <w:rFonts w:ascii="Arial" w:hAnsi="Arial" w:cs="Arial"/>
        </w:rPr>
        <w:t>.</w:t>
      </w:r>
    </w:p>
    <w:p w14:paraId="50C55AEC" w14:textId="77777777" w:rsidR="001B59C6" w:rsidRDefault="001B59C6" w:rsidP="001B59C6">
      <w:pPr>
        <w:pStyle w:val="Prrafodelista"/>
        <w:ind w:left="567"/>
        <w:jc w:val="both"/>
        <w:rPr>
          <w:rFonts w:ascii="Arial" w:hAnsi="Arial" w:cs="Arial"/>
          <w:b/>
        </w:rPr>
      </w:pPr>
    </w:p>
    <w:p w14:paraId="3E3DEDFF" w14:textId="77777777" w:rsidR="004E3259" w:rsidRDefault="004E3259" w:rsidP="001B59C6">
      <w:pPr>
        <w:pStyle w:val="Prrafodelista"/>
        <w:ind w:left="567"/>
        <w:jc w:val="both"/>
        <w:rPr>
          <w:rFonts w:ascii="Arial" w:hAnsi="Arial" w:cs="Arial"/>
          <w:b/>
        </w:rPr>
      </w:pPr>
    </w:p>
    <w:p w14:paraId="68E01671" w14:textId="77777777" w:rsidR="004E3259" w:rsidRPr="008F3BE8" w:rsidRDefault="004E3259" w:rsidP="00FF3DEF">
      <w:pPr>
        <w:pStyle w:val="Prrafodelista"/>
        <w:numPr>
          <w:ilvl w:val="0"/>
          <w:numId w:val="22"/>
        </w:numPr>
        <w:ind w:left="567" w:hanging="567"/>
        <w:jc w:val="both"/>
        <w:rPr>
          <w:rFonts w:ascii="Arial" w:hAnsi="Arial" w:cs="Arial"/>
          <w:b/>
        </w:rPr>
      </w:pPr>
      <w:r>
        <w:rPr>
          <w:rFonts w:ascii="Arial" w:hAnsi="Arial" w:cs="Arial"/>
          <w:b/>
        </w:rPr>
        <w:t>ACERCA DE LA INFORMACION</w:t>
      </w:r>
    </w:p>
    <w:p w14:paraId="77C9DFD6" w14:textId="77777777" w:rsidR="004E3259" w:rsidRDefault="004E3259" w:rsidP="001B59C6">
      <w:pPr>
        <w:pStyle w:val="Prrafodelista"/>
        <w:ind w:left="567"/>
        <w:jc w:val="both"/>
        <w:rPr>
          <w:rFonts w:ascii="Arial" w:hAnsi="Arial" w:cs="Arial"/>
          <w:b/>
        </w:rPr>
      </w:pPr>
    </w:p>
    <w:p w14:paraId="169D1F70" w14:textId="77777777" w:rsidR="004E3259" w:rsidRDefault="004E3259" w:rsidP="001B59C6">
      <w:pPr>
        <w:pStyle w:val="Prrafodelista"/>
        <w:ind w:left="567"/>
        <w:jc w:val="both"/>
        <w:rPr>
          <w:rFonts w:ascii="Arial" w:hAnsi="Arial" w:cs="Arial"/>
          <w:b/>
        </w:rPr>
      </w:pPr>
    </w:p>
    <w:p w14:paraId="24CBC78F" w14:textId="1B5F6ACF" w:rsidR="004E3259" w:rsidRDefault="004E3259" w:rsidP="004E3259">
      <w:pPr>
        <w:pStyle w:val="Prrafodelista"/>
        <w:numPr>
          <w:ilvl w:val="0"/>
          <w:numId w:val="29"/>
        </w:numPr>
        <w:ind w:left="1134" w:hanging="567"/>
        <w:jc w:val="both"/>
        <w:rPr>
          <w:rFonts w:ascii="Arial" w:hAnsi="Arial" w:cs="Arial"/>
        </w:rPr>
      </w:pPr>
      <w:r>
        <w:rPr>
          <w:rFonts w:ascii="Arial" w:hAnsi="Arial" w:cs="Arial"/>
        </w:rPr>
        <w:t xml:space="preserve">Los datos utilizados para generar la información operacional </w:t>
      </w:r>
      <w:r w:rsidR="00A13E03">
        <w:rPr>
          <w:rFonts w:ascii="Arial" w:hAnsi="Arial" w:cs="Arial"/>
        </w:rPr>
        <w:t xml:space="preserve">y de reclamos </w:t>
      </w:r>
      <w:r>
        <w:rPr>
          <w:rFonts w:ascii="Arial" w:hAnsi="Arial" w:cs="Arial"/>
        </w:rPr>
        <w:t xml:space="preserve">debe provenir directamente de los sistemas utilizados por las sociedades operadoras que registran los movimientos de la operación diaria del casino de juego, evitando la manipulación de </w:t>
      </w:r>
      <w:r w:rsidR="00321866">
        <w:rPr>
          <w:rFonts w:ascii="Arial" w:hAnsi="Arial" w:cs="Arial"/>
        </w:rPr>
        <w:t xml:space="preserve">dichos </w:t>
      </w:r>
      <w:r>
        <w:rPr>
          <w:rFonts w:ascii="Arial" w:hAnsi="Arial" w:cs="Arial"/>
        </w:rPr>
        <w:t>datos.</w:t>
      </w:r>
      <w:r w:rsidR="00136B21">
        <w:rPr>
          <w:rFonts w:ascii="Arial" w:hAnsi="Arial" w:cs="Arial"/>
        </w:rPr>
        <w:t xml:space="preserve"> Lo anterior, en la medida que dichos sistemas recolecten la información respectiva. </w:t>
      </w:r>
      <w:r w:rsidR="00A13E03">
        <w:rPr>
          <w:rFonts w:ascii="Arial" w:hAnsi="Arial" w:cs="Arial"/>
        </w:rPr>
        <w:t xml:space="preserve"> </w:t>
      </w:r>
    </w:p>
    <w:p w14:paraId="38B37172" w14:textId="77777777" w:rsidR="004E3259" w:rsidRDefault="004E3259" w:rsidP="004E3259">
      <w:pPr>
        <w:pStyle w:val="Prrafodelista"/>
        <w:ind w:left="1134"/>
        <w:jc w:val="both"/>
        <w:rPr>
          <w:rFonts w:ascii="Arial" w:hAnsi="Arial" w:cs="Arial"/>
        </w:rPr>
      </w:pPr>
    </w:p>
    <w:p w14:paraId="5713FA9B" w14:textId="77777777" w:rsidR="004E3259" w:rsidRDefault="004E3259" w:rsidP="004E3259">
      <w:pPr>
        <w:ind w:left="1134"/>
        <w:jc w:val="both"/>
        <w:rPr>
          <w:rFonts w:ascii="Arial" w:hAnsi="Arial" w:cs="Arial"/>
        </w:rPr>
      </w:pPr>
      <w:r w:rsidRPr="004E3259">
        <w:rPr>
          <w:rFonts w:ascii="Arial" w:hAnsi="Arial" w:cs="Arial"/>
        </w:rPr>
        <w:t xml:space="preserve">En particular, </w:t>
      </w:r>
      <w:r>
        <w:rPr>
          <w:rFonts w:ascii="Arial" w:hAnsi="Arial" w:cs="Arial"/>
        </w:rPr>
        <w:t>los datos de las máquinas de azar debe</w:t>
      </w:r>
      <w:r w:rsidR="00E8548F">
        <w:rPr>
          <w:rFonts w:ascii="Arial" w:hAnsi="Arial" w:cs="Arial"/>
        </w:rPr>
        <w:t>n</w:t>
      </w:r>
      <w:r>
        <w:rPr>
          <w:rFonts w:ascii="Arial" w:hAnsi="Arial" w:cs="Arial"/>
        </w:rPr>
        <w:t xml:space="preserve"> </w:t>
      </w:r>
      <w:r w:rsidR="00E8548F">
        <w:rPr>
          <w:rFonts w:ascii="Arial" w:hAnsi="Arial" w:cs="Arial"/>
        </w:rPr>
        <w:t>obtenerse</w:t>
      </w:r>
      <w:r>
        <w:rPr>
          <w:rFonts w:ascii="Arial" w:hAnsi="Arial" w:cs="Arial"/>
        </w:rPr>
        <w:t xml:space="preserve"> directamente de la información que entregan los reportes del Sistema de </w:t>
      </w:r>
      <w:r w:rsidR="00C448B3">
        <w:rPr>
          <w:rFonts w:ascii="Arial" w:hAnsi="Arial" w:cs="Arial"/>
        </w:rPr>
        <w:t>m</w:t>
      </w:r>
      <w:r>
        <w:rPr>
          <w:rFonts w:ascii="Arial" w:hAnsi="Arial" w:cs="Arial"/>
        </w:rPr>
        <w:t xml:space="preserve">onitoreo </w:t>
      </w:r>
      <w:r w:rsidR="00E8548F">
        <w:rPr>
          <w:rFonts w:ascii="Arial" w:hAnsi="Arial" w:cs="Arial"/>
        </w:rPr>
        <w:t xml:space="preserve">y </w:t>
      </w:r>
      <w:r w:rsidR="00C448B3">
        <w:rPr>
          <w:rFonts w:ascii="Arial" w:hAnsi="Arial" w:cs="Arial"/>
        </w:rPr>
        <w:t>c</w:t>
      </w:r>
      <w:r w:rsidR="00E8548F">
        <w:rPr>
          <w:rFonts w:ascii="Arial" w:hAnsi="Arial" w:cs="Arial"/>
        </w:rPr>
        <w:t xml:space="preserve">ontrol </w:t>
      </w:r>
      <w:r w:rsidR="00A13E03">
        <w:rPr>
          <w:rFonts w:ascii="Arial" w:hAnsi="Arial" w:cs="Arial"/>
        </w:rPr>
        <w:t xml:space="preserve">en </w:t>
      </w:r>
      <w:r w:rsidR="00C448B3">
        <w:rPr>
          <w:rFonts w:ascii="Arial" w:hAnsi="Arial" w:cs="Arial"/>
        </w:rPr>
        <w:t>l</w:t>
      </w:r>
      <w:r w:rsidR="00A13E03">
        <w:rPr>
          <w:rFonts w:ascii="Arial" w:hAnsi="Arial" w:cs="Arial"/>
        </w:rPr>
        <w:t xml:space="preserve">ínea </w:t>
      </w:r>
      <w:r>
        <w:rPr>
          <w:rFonts w:ascii="Arial" w:hAnsi="Arial" w:cs="Arial"/>
        </w:rPr>
        <w:t>de máquinas de azar.</w:t>
      </w:r>
    </w:p>
    <w:p w14:paraId="3481DE22" w14:textId="77777777" w:rsidR="00A13E03" w:rsidRDefault="00A13E03" w:rsidP="004E3259">
      <w:pPr>
        <w:ind w:left="1134"/>
        <w:jc w:val="both"/>
        <w:rPr>
          <w:rFonts w:ascii="Arial" w:hAnsi="Arial" w:cs="Arial"/>
        </w:rPr>
      </w:pPr>
    </w:p>
    <w:p w14:paraId="75337F50" w14:textId="7FB1AB81" w:rsidR="00A13E03" w:rsidRPr="00A13E03" w:rsidRDefault="00A13E03" w:rsidP="00A13E03">
      <w:pPr>
        <w:ind w:left="1134"/>
        <w:jc w:val="both"/>
        <w:rPr>
          <w:rFonts w:ascii="Arial" w:hAnsi="Arial" w:cs="Arial"/>
          <w:sz w:val="28"/>
          <w:szCs w:val="28"/>
          <w:highlight w:val="cyan"/>
        </w:rPr>
      </w:pPr>
      <w:r w:rsidRPr="00A13E03">
        <w:rPr>
          <w:rFonts w:ascii="Arial" w:hAnsi="Arial" w:cs="Arial"/>
        </w:rPr>
        <w:t>L</w:t>
      </w:r>
      <w:r>
        <w:rPr>
          <w:rFonts w:ascii="Arial" w:hAnsi="Arial" w:cs="Arial"/>
        </w:rPr>
        <w:t xml:space="preserve">a </w:t>
      </w:r>
      <w:r w:rsidRPr="00A13E03">
        <w:rPr>
          <w:rFonts w:ascii="Arial" w:hAnsi="Arial" w:cs="Arial"/>
        </w:rPr>
        <w:t xml:space="preserve">información antes señalada deberá almacenarse y estar disponible para su verificación </w:t>
      </w:r>
      <w:r>
        <w:rPr>
          <w:rFonts w:ascii="Arial" w:hAnsi="Arial" w:cs="Arial"/>
        </w:rPr>
        <w:t xml:space="preserve">por esta Superintendencia </w:t>
      </w:r>
      <w:r w:rsidRPr="00A13E03">
        <w:rPr>
          <w:rFonts w:ascii="Arial" w:hAnsi="Arial" w:cs="Arial"/>
        </w:rPr>
        <w:t>por al menos 6 meses.</w:t>
      </w:r>
      <w:r w:rsidRPr="00A13E03">
        <w:rPr>
          <w:rFonts w:ascii="Arial" w:hAnsi="Arial" w:cs="Arial"/>
          <w:spacing w:val="-3"/>
          <w:sz w:val="22"/>
          <w:szCs w:val="22"/>
        </w:rPr>
        <w:t xml:space="preserve"> </w:t>
      </w:r>
      <w:r w:rsidR="006F1151" w:rsidRPr="006F1151">
        <w:rPr>
          <w:rFonts w:ascii="Arial" w:hAnsi="Arial" w:cs="Arial"/>
          <w:spacing w:val="-3"/>
        </w:rPr>
        <w:t xml:space="preserve">No obstante </w:t>
      </w:r>
      <w:r w:rsidRPr="00A13E03">
        <w:rPr>
          <w:rFonts w:ascii="Arial" w:hAnsi="Arial" w:cs="Arial"/>
        </w:rPr>
        <w:t>lo anterior, una copia de la</w:t>
      </w:r>
      <w:r w:rsidR="008B616E">
        <w:rPr>
          <w:rFonts w:ascii="Arial" w:hAnsi="Arial" w:cs="Arial"/>
        </w:rPr>
        <w:t xml:space="preserve"> </w:t>
      </w:r>
      <w:r w:rsidRPr="00A13E03">
        <w:rPr>
          <w:rFonts w:ascii="Arial" w:hAnsi="Arial" w:cs="Arial"/>
        </w:rPr>
        <w:t>documentación impresa</w:t>
      </w:r>
      <w:r w:rsidR="008B616E" w:rsidRPr="008B616E">
        <w:rPr>
          <w:rFonts w:ascii="Arial" w:hAnsi="Arial" w:cs="Arial"/>
        </w:rPr>
        <w:t xml:space="preserve"> </w:t>
      </w:r>
      <w:r w:rsidR="008B616E">
        <w:rPr>
          <w:rFonts w:ascii="Arial" w:hAnsi="Arial" w:cs="Arial"/>
        </w:rPr>
        <w:t>relativa a los datos fuentes deberá mantenerse</w:t>
      </w:r>
      <w:r w:rsidRPr="00A13E03">
        <w:rPr>
          <w:rFonts w:ascii="Arial" w:hAnsi="Arial" w:cs="Arial"/>
        </w:rPr>
        <w:t xml:space="preserve"> por </w:t>
      </w:r>
      <w:r w:rsidR="001B7BE7">
        <w:rPr>
          <w:rFonts w:ascii="Arial" w:hAnsi="Arial" w:cs="Arial"/>
        </w:rPr>
        <w:t xml:space="preserve">al menos </w:t>
      </w:r>
      <w:r w:rsidRPr="00A13E03">
        <w:rPr>
          <w:rFonts w:ascii="Arial" w:hAnsi="Arial" w:cs="Arial"/>
        </w:rPr>
        <w:t>2 años y</w:t>
      </w:r>
      <w:r w:rsidR="001B7BE7">
        <w:rPr>
          <w:rFonts w:ascii="Arial" w:hAnsi="Arial" w:cs="Arial"/>
        </w:rPr>
        <w:t xml:space="preserve"> en el caso </w:t>
      </w:r>
      <w:r w:rsidR="001B7BE7" w:rsidRPr="00A13E03">
        <w:rPr>
          <w:rFonts w:ascii="Arial" w:hAnsi="Arial" w:cs="Arial"/>
        </w:rPr>
        <w:t>de archivos computacionales</w:t>
      </w:r>
      <w:r w:rsidRPr="00A13E03">
        <w:rPr>
          <w:rFonts w:ascii="Arial" w:hAnsi="Arial" w:cs="Arial"/>
        </w:rPr>
        <w:t>,</w:t>
      </w:r>
      <w:r w:rsidR="001B7BE7">
        <w:rPr>
          <w:rFonts w:ascii="Arial" w:hAnsi="Arial" w:cs="Arial"/>
        </w:rPr>
        <w:t xml:space="preserve"> éstos deberá</w:t>
      </w:r>
      <w:r w:rsidR="001B3254">
        <w:rPr>
          <w:rFonts w:ascii="Arial" w:hAnsi="Arial" w:cs="Arial"/>
        </w:rPr>
        <w:t>n</w:t>
      </w:r>
      <w:r w:rsidR="001B7BE7">
        <w:rPr>
          <w:rFonts w:ascii="Arial" w:hAnsi="Arial" w:cs="Arial"/>
        </w:rPr>
        <w:t xml:space="preserve"> mantenerse al menos</w:t>
      </w:r>
      <w:r w:rsidRPr="00A13E03">
        <w:rPr>
          <w:rFonts w:ascii="Arial" w:hAnsi="Arial" w:cs="Arial"/>
        </w:rPr>
        <w:t xml:space="preserve"> </w:t>
      </w:r>
      <w:r w:rsidR="008B616E">
        <w:rPr>
          <w:rFonts w:ascii="Arial" w:hAnsi="Arial" w:cs="Arial"/>
        </w:rPr>
        <w:t>por 5 años</w:t>
      </w:r>
      <w:r w:rsidRPr="00A13E03">
        <w:rPr>
          <w:rFonts w:ascii="Arial" w:hAnsi="Arial" w:cs="Arial"/>
        </w:rPr>
        <w:t xml:space="preserve">, ambos contados desde la fecha de su emisión. Lo anterior, sin perjuicio de los plazos que establezcan la </w:t>
      </w:r>
      <w:r w:rsidR="001B3254">
        <w:rPr>
          <w:rFonts w:ascii="Arial" w:hAnsi="Arial" w:cs="Arial"/>
        </w:rPr>
        <w:t>normativa vigente para otras materias</w:t>
      </w:r>
      <w:r w:rsidR="00446642">
        <w:rPr>
          <w:rFonts w:ascii="Arial" w:hAnsi="Arial" w:cs="Arial"/>
        </w:rPr>
        <w:t xml:space="preserve"> </w:t>
      </w:r>
      <w:r w:rsidRPr="00A13E03">
        <w:rPr>
          <w:rFonts w:ascii="Arial" w:hAnsi="Arial" w:cs="Arial"/>
        </w:rPr>
        <w:t xml:space="preserve">u otros organismos fiscalizadores, en el ámbito de sus competencias. </w:t>
      </w:r>
    </w:p>
    <w:p w14:paraId="53A80C68" w14:textId="77777777" w:rsidR="00A13E03" w:rsidRDefault="00A13E03" w:rsidP="004E3259">
      <w:pPr>
        <w:ind w:left="1134"/>
        <w:jc w:val="both"/>
        <w:rPr>
          <w:rFonts w:ascii="Arial" w:hAnsi="Arial" w:cs="Arial"/>
        </w:rPr>
      </w:pPr>
    </w:p>
    <w:p w14:paraId="70F0E4CB" w14:textId="77777777" w:rsidR="00A13E03" w:rsidRPr="004E3259" w:rsidRDefault="00A13E03" w:rsidP="00A13E03">
      <w:pPr>
        <w:pStyle w:val="Prrafodelista"/>
        <w:numPr>
          <w:ilvl w:val="0"/>
          <w:numId w:val="29"/>
        </w:numPr>
        <w:ind w:left="1134" w:hanging="567"/>
        <w:jc w:val="both"/>
        <w:rPr>
          <w:rFonts w:ascii="Arial" w:hAnsi="Arial" w:cs="Arial"/>
        </w:rPr>
      </w:pPr>
      <w:r>
        <w:rPr>
          <w:rFonts w:ascii="Arial" w:hAnsi="Arial" w:cs="Arial"/>
        </w:rPr>
        <w:t>La veracidad e integridad de la información que se proporcione será de responsabilidad de la administración y gerencia general de la entidad fiscalizada.</w:t>
      </w:r>
    </w:p>
    <w:p w14:paraId="648638FA" w14:textId="77777777" w:rsidR="00A13E03" w:rsidRPr="004E3259" w:rsidRDefault="00A13E03" w:rsidP="00A13E03">
      <w:pPr>
        <w:pStyle w:val="Prrafodelista"/>
        <w:ind w:left="1134"/>
        <w:jc w:val="both"/>
        <w:rPr>
          <w:rFonts w:ascii="Arial" w:hAnsi="Arial" w:cs="Arial"/>
        </w:rPr>
      </w:pPr>
    </w:p>
    <w:p w14:paraId="46317194" w14:textId="4D984A3D" w:rsidR="00FF3DEF" w:rsidRPr="001B7BE7" w:rsidRDefault="00FF3DEF" w:rsidP="001B7BE7">
      <w:pPr>
        <w:pStyle w:val="Prrafodelista"/>
        <w:rPr>
          <w:rFonts w:ascii="Arial" w:hAnsi="Arial" w:cs="Arial"/>
        </w:rPr>
      </w:pPr>
    </w:p>
    <w:p w14:paraId="71DF0444" w14:textId="45EF7D50" w:rsidR="00FF3DEF" w:rsidRPr="004E3259" w:rsidRDefault="00B800D0" w:rsidP="00A13E03">
      <w:pPr>
        <w:pStyle w:val="Prrafodelista"/>
        <w:numPr>
          <w:ilvl w:val="0"/>
          <w:numId w:val="29"/>
        </w:numPr>
        <w:ind w:left="1134" w:hanging="567"/>
        <w:jc w:val="both"/>
        <w:rPr>
          <w:rFonts w:ascii="Arial" w:hAnsi="Arial" w:cs="Arial"/>
        </w:rPr>
      </w:pPr>
      <w:r>
        <w:rPr>
          <w:rFonts w:ascii="Arial" w:hAnsi="Arial" w:cs="Arial"/>
        </w:rPr>
        <w:t>L</w:t>
      </w:r>
      <w:r w:rsidR="00FF3DEF" w:rsidRPr="001B7BE7">
        <w:rPr>
          <w:rFonts w:ascii="Arial" w:hAnsi="Arial" w:cs="Arial"/>
        </w:rPr>
        <w:t xml:space="preserve">a sociedad operadora </w:t>
      </w:r>
      <w:r w:rsidR="001B3254">
        <w:rPr>
          <w:rFonts w:ascii="Arial" w:hAnsi="Arial" w:cs="Arial"/>
        </w:rPr>
        <w:t>será</w:t>
      </w:r>
      <w:r w:rsidR="00FF3DEF" w:rsidRPr="001B7BE7">
        <w:rPr>
          <w:rFonts w:ascii="Arial" w:hAnsi="Arial" w:cs="Arial"/>
        </w:rPr>
        <w:t xml:space="preserve"> responsable de la información enviada a través de la aplicación SIOC</w:t>
      </w:r>
      <w:r w:rsidR="001B3254">
        <w:rPr>
          <w:rFonts w:ascii="Arial" w:hAnsi="Arial" w:cs="Arial"/>
        </w:rPr>
        <w:t>,</w:t>
      </w:r>
      <w:r w:rsidR="00FF3DEF" w:rsidRPr="001B7BE7">
        <w:rPr>
          <w:rFonts w:ascii="Arial" w:hAnsi="Arial" w:cs="Arial"/>
        </w:rPr>
        <w:t xml:space="preserve"> </w:t>
      </w:r>
      <w:r w:rsidR="001B3254">
        <w:rPr>
          <w:rFonts w:ascii="Arial" w:hAnsi="Arial" w:cs="Arial"/>
        </w:rPr>
        <w:t xml:space="preserve">considerando para ello que </w:t>
      </w:r>
      <w:r w:rsidR="00FF3DEF" w:rsidRPr="001B7BE7">
        <w:rPr>
          <w:rFonts w:ascii="Arial" w:hAnsi="Arial" w:cs="Arial"/>
        </w:rPr>
        <w:t>cuenta con acceso a los reportes de la información operacional, que permiten realizar una revisión de la misma en forma previa a la firma electrónica, debiendo constatar la integridad y consistencia de la información contenida en los reportes del SIOC.</w:t>
      </w:r>
    </w:p>
    <w:p w14:paraId="13B3AC2D" w14:textId="77777777" w:rsidR="00B800D0" w:rsidRPr="008F3BE8" w:rsidRDefault="00B800D0" w:rsidP="00021A5A">
      <w:pPr>
        <w:pStyle w:val="Prrafodelista"/>
        <w:ind w:left="1134"/>
        <w:jc w:val="both"/>
        <w:rPr>
          <w:rFonts w:ascii="Arial" w:hAnsi="Arial" w:cs="Arial"/>
        </w:rPr>
      </w:pPr>
    </w:p>
    <w:p w14:paraId="6EE0FD68" w14:textId="77777777" w:rsidR="00CD1E23" w:rsidRPr="008F3BE8" w:rsidRDefault="008C07CD" w:rsidP="008C07CD">
      <w:pPr>
        <w:pStyle w:val="Prrafodelista"/>
        <w:numPr>
          <w:ilvl w:val="0"/>
          <w:numId w:val="22"/>
        </w:numPr>
        <w:ind w:left="567" w:hanging="567"/>
        <w:jc w:val="both"/>
        <w:rPr>
          <w:rFonts w:ascii="Arial" w:hAnsi="Arial" w:cs="Arial"/>
          <w:b/>
        </w:rPr>
      </w:pPr>
      <w:r w:rsidRPr="008F3BE8">
        <w:rPr>
          <w:rFonts w:ascii="Arial" w:hAnsi="Arial" w:cs="Arial"/>
          <w:b/>
        </w:rPr>
        <w:t>INSTRUCCIONES ESPECÍFICAS</w:t>
      </w:r>
    </w:p>
    <w:p w14:paraId="48666E6D" w14:textId="77777777" w:rsidR="003F4E9F" w:rsidRPr="008F3BE8" w:rsidRDefault="003F4E9F" w:rsidP="009C1302">
      <w:pPr>
        <w:ind w:left="552"/>
        <w:jc w:val="both"/>
        <w:rPr>
          <w:rFonts w:ascii="Arial" w:hAnsi="Arial" w:cs="Arial"/>
          <w:b/>
        </w:rPr>
      </w:pPr>
    </w:p>
    <w:p w14:paraId="1CA717F4" w14:textId="0FA732B8" w:rsidR="009E4CC2" w:rsidRPr="008F3BE8" w:rsidRDefault="0009675C" w:rsidP="00FF3DEF">
      <w:pPr>
        <w:pStyle w:val="Prrafodelista"/>
        <w:numPr>
          <w:ilvl w:val="0"/>
          <w:numId w:val="36"/>
        </w:numPr>
        <w:ind w:left="1134" w:hanging="567"/>
        <w:jc w:val="both"/>
        <w:rPr>
          <w:rFonts w:ascii="Arial" w:hAnsi="Arial" w:cs="Arial"/>
        </w:rPr>
      </w:pPr>
      <w:r w:rsidRPr="008F3BE8">
        <w:rPr>
          <w:rFonts w:ascii="Arial" w:hAnsi="Arial" w:cs="Arial"/>
        </w:rPr>
        <w:t>A más tardar</w:t>
      </w:r>
      <w:r w:rsidR="009C28D4">
        <w:rPr>
          <w:rFonts w:ascii="Arial" w:hAnsi="Arial" w:cs="Arial"/>
        </w:rPr>
        <w:t>,</w:t>
      </w:r>
      <w:r w:rsidRPr="008F3BE8">
        <w:rPr>
          <w:rFonts w:ascii="Arial" w:hAnsi="Arial" w:cs="Arial"/>
        </w:rPr>
        <w:t xml:space="preserve"> el día 15 de cada mes o el día hábil siguiente si aquel fuere inhábil, l</w:t>
      </w:r>
      <w:r w:rsidR="008C07CD" w:rsidRPr="008F3BE8">
        <w:rPr>
          <w:rFonts w:ascii="Arial" w:hAnsi="Arial" w:cs="Arial"/>
        </w:rPr>
        <w:t xml:space="preserve">as sociedades operadoras deberán </w:t>
      </w:r>
      <w:r w:rsidR="00014742" w:rsidRPr="008F3BE8">
        <w:rPr>
          <w:rFonts w:ascii="Arial" w:hAnsi="Arial" w:cs="Arial"/>
        </w:rPr>
        <w:t xml:space="preserve">remitir </w:t>
      </w:r>
      <w:r w:rsidRPr="008F3BE8">
        <w:rPr>
          <w:rFonts w:ascii="Arial" w:hAnsi="Arial" w:cs="Arial"/>
        </w:rPr>
        <w:t>a la Superintendencia de Casinos de Juego</w:t>
      </w:r>
      <w:r w:rsidR="009C28D4">
        <w:rPr>
          <w:rFonts w:ascii="Arial" w:hAnsi="Arial" w:cs="Arial"/>
        </w:rPr>
        <w:t>,</w:t>
      </w:r>
      <w:r w:rsidRPr="008F3BE8">
        <w:rPr>
          <w:rFonts w:ascii="Arial" w:hAnsi="Arial" w:cs="Arial"/>
        </w:rPr>
        <w:t xml:space="preserve"> </w:t>
      </w:r>
      <w:r w:rsidR="009E4CC2" w:rsidRPr="008F3BE8">
        <w:rPr>
          <w:rFonts w:ascii="Arial" w:hAnsi="Arial" w:cs="Arial"/>
        </w:rPr>
        <w:t>la información operacional correspondiente a</w:t>
      </w:r>
      <w:r w:rsidRPr="008F3BE8">
        <w:rPr>
          <w:rFonts w:ascii="Arial" w:hAnsi="Arial" w:cs="Arial"/>
        </w:rPr>
        <w:t>l</w:t>
      </w:r>
      <w:r w:rsidR="009E4CC2" w:rsidRPr="008F3BE8">
        <w:rPr>
          <w:rFonts w:ascii="Arial" w:hAnsi="Arial" w:cs="Arial"/>
        </w:rPr>
        <w:t xml:space="preserve"> mes </w:t>
      </w:r>
      <w:r w:rsidRPr="008F3BE8">
        <w:rPr>
          <w:rFonts w:ascii="Arial" w:hAnsi="Arial" w:cs="Arial"/>
        </w:rPr>
        <w:t>inmediatamente anterior</w:t>
      </w:r>
      <w:r w:rsidR="009E4CC2" w:rsidRPr="008F3BE8">
        <w:rPr>
          <w:rFonts w:ascii="Arial" w:hAnsi="Arial" w:cs="Arial"/>
        </w:rPr>
        <w:t>,</w:t>
      </w:r>
      <w:r w:rsidR="00014742" w:rsidRPr="008F3BE8">
        <w:rPr>
          <w:rFonts w:ascii="Arial" w:hAnsi="Arial" w:cs="Arial"/>
        </w:rPr>
        <w:t xml:space="preserve"> </w:t>
      </w:r>
      <w:r w:rsidRPr="008F3BE8">
        <w:rPr>
          <w:rFonts w:ascii="Arial" w:hAnsi="Arial" w:cs="Arial"/>
        </w:rPr>
        <w:t xml:space="preserve">utilizando para ello </w:t>
      </w:r>
      <w:r w:rsidR="00014742" w:rsidRPr="008F3BE8">
        <w:rPr>
          <w:rFonts w:ascii="Arial" w:hAnsi="Arial" w:cs="Arial"/>
        </w:rPr>
        <w:t xml:space="preserve">el Sistema de Información Operacional de Casinos de Juego (SIOC) </w:t>
      </w:r>
      <w:r w:rsidRPr="008F3BE8">
        <w:rPr>
          <w:rFonts w:ascii="Arial" w:hAnsi="Arial" w:cs="Arial"/>
        </w:rPr>
        <w:t xml:space="preserve">de </w:t>
      </w:r>
      <w:r w:rsidR="00174466" w:rsidRPr="008F3BE8">
        <w:rPr>
          <w:rFonts w:ascii="Arial" w:hAnsi="Arial" w:cs="Arial"/>
        </w:rPr>
        <w:t>este Organismo de Control</w:t>
      </w:r>
      <w:r w:rsidRPr="008F3BE8">
        <w:rPr>
          <w:rFonts w:ascii="Arial" w:hAnsi="Arial" w:cs="Arial"/>
        </w:rPr>
        <w:t xml:space="preserve">, de acuerdo a las especificaciones contenidas en los anexos 1 al </w:t>
      </w:r>
      <w:r w:rsidR="00BF14F1">
        <w:rPr>
          <w:rFonts w:ascii="Arial" w:hAnsi="Arial" w:cs="Arial"/>
        </w:rPr>
        <w:t>8</w:t>
      </w:r>
      <w:r w:rsidRPr="008F3BE8">
        <w:rPr>
          <w:rFonts w:ascii="Arial" w:hAnsi="Arial" w:cs="Arial"/>
        </w:rPr>
        <w:t xml:space="preserve"> de la presente </w:t>
      </w:r>
      <w:r w:rsidR="009C28D4">
        <w:rPr>
          <w:rFonts w:ascii="Arial" w:hAnsi="Arial" w:cs="Arial"/>
        </w:rPr>
        <w:t>C</w:t>
      </w:r>
      <w:r w:rsidRPr="008F3BE8">
        <w:rPr>
          <w:rFonts w:ascii="Arial" w:hAnsi="Arial" w:cs="Arial"/>
        </w:rPr>
        <w:t>ircular</w:t>
      </w:r>
      <w:r w:rsidR="00087E19" w:rsidRPr="008F3BE8">
        <w:rPr>
          <w:rFonts w:ascii="Arial" w:hAnsi="Arial" w:cs="Arial"/>
        </w:rPr>
        <w:t xml:space="preserve">. </w:t>
      </w:r>
      <w:r w:rsidR="00925C3E">
        <w:rPr>
          <w:rFonts w:ascii="Arial" w:hAnsi="Arial" w:cs="Arial"/>
        </w:rPr>
        <w:t xml:space="preserve">Dentro de este sistema, de manera complementaria se deberán </w:t>
      </w:r>
      <w:r w:rsidR="00925C3E" w:rsidRPr="00925C3E">
        <w:rPr>
          <w:rFonts w:ascii="Arial" w:hAnsi="Arial" w:cs="Arial"/>
        </w:rPr>
        <w:t xml:space="preserve">indicar todas </w:t>
      </w:r>
      <w:r w:rsidR="00925C3E">
        <w:rPr>
          <w:rFonts w:ascii="Arial" w:hAnsi="Arial" w:cs="Arial"/>
        </w:rPr>
        <w:t xml:space="preserve">aquellas </w:t>
      </w:r>
      <w:r w:rsidR="00925C3E" w:rsidRPr="00925C3E">
        <w:rPr>
          <w:rFonts w:ascii="Arial" w:hAnsi="Arial" w:cs="Arial"/>
        </w:rPr>
        <w:t>novedades y situaciones particulares que ocurran en el mes respectivo</w:t>
      </w:r>
      <w:r w:rsidR="00925C3E">
        <w:rPr>
          <w:rFonts w:ascii="Arial" w:hAnsi="Arial" w:cs="Arial"/>
        </w:rPr>
        <w:t xml:space="preserve"> que </w:t>
      </w:r>
      <w:r w:rsidR="00925C3E" w:rsidRPr="00925C3E">
        <w:rPr>
          <w:rFonts w:ascii="Arial" w:hAnsi="Arial" w:cs="Arial"/>
        </w:rPr>
        <w:t>facilit</w:t>
      </w:r>
      <w:r w:rsidR="00925C3E">
        <w:rPr>
          <w:rFonts w:ascii="Arial" w:hAnsi="Arial" w:cs="Arial"/>
        </w:rPr>
        <w:t>en</w:t>
      </w:r>
      <w:r w:rsidR="00925C3E" w:rsidRPr="00925C3E">
        <w:rPr>
          <w:rFonts w:ascii="Arial" w:hAnsi="Arial" w:cs="Arial"/>
        </w:rPr>
        <w:t xml:space="preserve"> la revisión y el entendimiento de los datos </w:t>
      </w:r>
      <w:r w:rsidR="00925C3E">
        <w:rPr>
          <w:rFonts w:ascii="Arial" w:hAnsi="Arial" w:cs="Arial"/>
        </w:rPr>
        <w:t>remitidos</w:t>
      </w:r>
      <w:r w:rsidR="00925C3E" w:rsidRPr="00925C3E">
        <w:rPr>
          <w:rFonts w:ascii="Arial" w:hAnsi="Arial" w:cs="Arial"/>
        </w:rPr>
        <w:t>.</w:t>
      </w:r>
    </w:p>
    <w:p w14:paraId="514EA2A3" w14:textId="77777777" w:rsidR="00925C3E" w:rsidRDefault="00925C3E" w:rsidP="009C1302">
      <w:pPr>
        <w:ind w:left="552"/>
        <w:jc w:val="both"/>
        <w:rPr>
          <w:rFonts w:ascii="Arial" w:hAnsi="Arial" w:cs="Arial"/>
        </w:rPr>
      </w:pPr>
    </w:p>
    <w:p w14:paraId="50C22D7E" w14:textId="77777777" w:rsidR="00925C3E" w:rsidRDefault="00925C3E" w:rsidP="00925C3E">
      <w:pPr>
        <w:ind w:left="1134"/>
        <w:jc w:val="both"/>
        <w:rPr>
          <w:rFonts w:ascii="Arial" w:hAnsi="Arial" w:cs="Arial"/>
        </w:rPr>
      </w:pPr>
      <w:r>
        <w:rPr>
          <w:rFonts w:ascii="Arial" w:hAnsi="Arial" w:cs="Arial"/>
        </w:rPr>
        <w:t>Las sociedades operadoras deberán tener presente que los datos de la información operacional</w:t>
      </w:r>
      <w:r w:rsidR="000E53F9">
        <w:rPr>
          <w:rFonts w:ascii="Arial" w:hAnsi="Arial" w:cs="Arial"/>
        </w:rPr>
        <w:t xml:space="preserve"> deben ser consistentes con </w:t>
      </w:r>
      <w:r w:rsidR="00B034BD">
        <w:rPr>
          <w:rFonts w:ascii="Arial" w:hAnsi="Arial" w:cs="Arial"/>
        </w:rPr>
        <w:t xml:space="preserve">aquellas </w:t>
      </w:r>
      <w:r w:rsidR="000E53F9">
        <w:rPr>
          <w:rFonts w:ascii="Arial" w:hAnsi="Arial" w:cs="Arial"/>
        </w:rPr>
        <w:t xml:space="preserve"> notifica</w:t>
      </w:r>
      <w:r w:rsidR="00670BBF">
        <w:rPr>
          <w:rFonts w:ascii="Arial" w:hAnsi="Arial" w:cs="Arial"/>
        </w:rPr>
        <w:t xml:space="preserve">ciones </w:t>
      </w:r>
      <w:r w:rsidR="000E53F9">
        <w:rPr>
          <w:rFonts w:ascii="Arial" w:hAnsi="Arial" w:cs="Arial"/>
        </w:rPr>
        <w:t xml:space="preserve">a la Superintendencia </w:t>
      </w:r>
      <w:r w:rsidR="00B034BD">
        <w:rPr>
          <w:rFonts w:ascii="Arial" w:hAnsi="Arial" w:cs="Arial"/>
        </w:rPr>
        <w:t xml:space="preserve">que incidan en ésta, </w:t>
      </w:r>
      <w:r w:rsidR="000E53F9">
        <w:rPr>
          <w:rFonts w:ascii="Arial" w:hAnsi="Arial" w:cs="Arial"/>
        </w:rPr>
        <w:t>re</w:t>
      </w:r>
      <w:r w:rsidR="00670BBF">
        <w:rPr>
          <w:rFonts w:ascii="Arial" w:hAnsi="Arial" w:cs="Arial"/>
        </w:rPr>
        <w:t xml:space="preserve">lativas entre otros, a </w:t>
      </w:r>
      <w:r w:rsidR="000E53F9">
        <w:rPr>
          <w:rFonts w:ascii="Arial" w:hAnsi="Arial" w:cs="Arial"/>
        </w:rPr>
        <w:t xml:space="preserve">mesas de juego, máquinas de azar, bingo, horarios de funcionamiento, </w:t>
      </w:r>
      <w:r w:rsidR="00670BBF">
        <w:rPr>
          <w:rFonts w:ascii="Arial" w:hAnsi="Arial" w:cs="Arial"/>
        </w:rPr>
        <w:t>actividades de demostración</w:t>
      </w:r>
      <w:r w:rsidR="00B034BD">
        <w:rPr>
          <w:rFonts w:ascii="Arial" w:hAnsi="Arial" w:cs="Arial"/>
        </w:rPr>
        <w:t xml:space="preserve"> y/o enseñanza</w:t>
      </w:r>
      <w:r w:rsidR="00670BBF">
        <w:rPr>
          <w:rFonts w:ascii="Arial" w:hAnsi="Arial" w:cs="Arial"/>
        </w:rPr>
        <w:t>, planes de apuestas, torneos de juego, promociones que inciden o alteran el normal desarrollo del juego.</w:t>
      </w:r>
    </w:p>
    <w:p w14:paraId="4458124A" w14:textId="77777777" w:rsidR="00925C3E" w:rsidRPr="008F3BE8" w:rsidRDefault="00925C3E" w:rsidP="009C1302">
      <w:pPr>
        <w:ind w:left="552"/>
        <w:jc w:val="both"/>
        <w:rPr>
          <w:rFonts w:ascii="Arial" w:hAnsi="Arial" w:cs="Arial"/>
        </w:rPr>
      </w:pPr>
    </w:p>
    <w:p w14:paraId="01C280B8" w14:textId="77777777" w:rsidR="003F4E9F" w:rsidRPr="008F3BE8" w:rsidRDefault="00ED6411" w:rsidP="00E878B4">
      <w:pPr>
        <w:pStyle w:val="Prrafodelista"/>
        <w:numPr>
          <w:ilvl w:val="0"/>
          <w:numId w:val="36"/>
        </w:numPr>
        <w:ind w:left="1134" w:hanging="567"/>
        <w:jc w:val="both"/>
        <w:rPr>
          <w:rFonts w:ascii="Arial" w:hAnsi="Arial" w:cs="Arial"/>
        </w:rPr>
      </w:pPr>
      <w:r w:rsidRPr="008F3BE8">
        <w:rPr>
          <w:rFonts w:ascii="Arial" w:hAnsi="Arial" w:cs="Arial"/>
        </w:rPr>
        <w:t>En el proceso de carga</w:t>
      </w:r>
      <w:r w:rsidR="00014742" w:rsidRPr="008F3BE8">
        <w:rPr>
          <w:rFonts w:ascii="Arial" w:hAnsi="Arial" w:cs="Arial"/>
        </w:rPr>
        <w:t xml:space="preserve"> de la información</w:t>
      </w:r>
      <w:r w:rsidR="00EE18B0" w:rsidRPr="008F3BE8">
        <w:rPr>
          <w:rFonts w:ascii="Arial" w:hAnsi="Arial" w:cs="Arial"/>
        </w:rPr>
        <w:t>,</w:t>
      </w:r>
      <w:r w:rsidRPr="008F3BE8">
        <w:rPr>
          <w:rFonts w:ascii="Arial" w:hAnsi="Arial" w:cs="Arial"/>
        </w:rPr>
        <w:t xml:space="preserve"> </w:t>
      </w:r>
      <w:r w:rsidR="004555E7" w:rsidRPr="008F3BE8">
        <w:rPr>
          <w:rFonts w:ascii="Arial" w:hAnsi="Arial" w:cs="Arial"/>
        </w:rPr>
        <w:t>el SIOC</w:t>
      </w:r>
      <w:r w:rsidRPr="008F3BE8">
        <w:rPr>
          <w:rFonts w:ascii="Arial" w:hAnsi="Arial" w:cs="Arial"/>
        </w:rPr>
        <w:t xml:space="preserve"> aplicará una serie de validaciones </w:t>
      </w:r>
      <w:r w:rsidR="00087E19" w:rsidRPr="008F3BE8">
        <w:rPr>
          <w:rFonts w:ascii="Arial" w:hAnsi="Arial" w:cs="Arial"/>
        </w:rPr>
        <w:t xml:space="preserve">e informes automáticos </w:t>
      </w:r>
      <w:r w:rsidR="004555E7" w:rsidRPr="008F3BE8">
        <w:rPr>
          <w:rFonts w:ascii="Arial" w:hAnsi="Arial" w:cs="Arial"/>
        </w:rPr>
        <w:t>a</w:t>
      </w:r>
      <w:r w:rsidR="00014742" w:rsidRPr="008F3BE8">
        <w:rPr>
          <w:rFonts w:ascii="Arial" w:hAnsi="Arial" w:cs="Arial"/>
        </w:rPr>
        <w:t xml:space="preserve"> la sociedad operadora </w:t>
      </w:r>
      <w:r w:rsidR="00EE18B0" w:rsidRPr="008F3BE8">
        <w:rPr>
          <w:rFonts w:ascii="Arial" w:hAnsi="Arial" w:cs="Arial"/>
        </w:rPr>
        <w:t xml:space="preserve">acerca </w:t>
      </w:r>
      <w:r w:rsidRPr="008F3BE8">
        <w:rPr>
          <w:rFonts w:ascii="Arial" w:hAnsi="Arial" w:cs="Arial"/>
        </w:rPr>
        <w:t xml:space="preserve">de </w:t>
      </w:r>
      <w:r w:rsidR="00087E19" w:rsidRPr="008F3BE8">
        <w:rPr>
          <w:rFonts w:ascii="Arial" w:hAnsi="Arial" w:cs="Arial"/>
        </w:rPr>
        <w:t>eventuales</w:t>
      </w:r>
      <w:r w:rsidR="00EE18B0" w:rsidRPr="008F3BE8">
        <w:rPr>
          <w:rFonts w:ascii="Arial" w:hAnsi="Arial" w:cs="Arial"/>
        </w:rPr>
        <w:t xml:space="preserve"> </w:t>
      </w:r>
      <w:r w:rsidRPr="008F3BE8">
        <w:rPr>
          <w:rFonts w:ascii="Arial" w:hAnsi="Arial" w:cs="Arial"/>
        </w:rPr>
        <w:t>errores en la estructura y/o el contenido de los paquetes de datos</w:t>
      </w:r>
      <w:r w:rsidR="00586A1B" w:rsidRPr="008F3BE8">
        <w:rPr>
          <w:rFonts w:ascii="Arial" w:hAnsi="Arial" w:cs="Arial"/>
        </w:rPr>
        <w:t xml:space="preserve"> que se están cargando</w:t>
      </w:r>
      <w:r w:rsidR="009C28D4">
        <w:rPr>
          <w:rFonts w:ascii="Arial" w:hAnsi="Arial" w:cs="Arial"/>
        </w:rPr>
        <w:t>,</w:t>
      </w:r>
      <w:r w:rsidR="00014742" w:rsidRPr="008F3BE8">
        <w:rPr>
          <w:rFonts w:ascii="Arial" w:hAnsi="Arial" w:cs="Arial"/>
        </w:rPr>
        <w:t xml:space="preserve"> con el objeto</w:t>
      </w:r>
      <w:r w:rsidR="001C512C" w:rsidRPr="008F3BE8">
        <w:rPr>
          <w:rFonts w:ascii="Arial" w:hAnsi="Arial" w:cs="Arial"/>
        </w:rPr>
        <w:t xml:space="preserve"> que ésta proceda a su </w:t>
      </w:r>
      <w:r w:rsidR="00B74E4F" w:rsidRPr="008F3BE8">
        <w:rPr>
          <w:rFonts w:ascii="Arial" w:hAnsi="Arial" w:cs="Arial"/>
        </w:rPr>
        <w:t>corrección</w:t>
      </w:r>
      <w:r w:rsidRPr="008F3BE8">
        <w:rPr>
          <w:rFonts w:ascii="Arial" w:hAnsi="Arial" w:cs="Arial"/>
        </w:rPr>
        <w:t>.</w:t>
      </w:r>
      <w:r w:rsidR="00FE5031" w:rsidRPr="008F3BE8">
        <w:rPr>
          <w:rFonts w:ascii="Arial" w:hAnsi="Arial" w:cs="Arial"/>
        </w:rPr>
        <w:t xml:space="preserve"> </w:t>
      </w:r>
      <w:r w:rsidR="001C512C" w:rsidRPr="008F3BE8">
        <w:rPr>
          <w:rFonts w:ascii="Arial" w:hAnsi="Arial" w:cs="Arial"/>
        </w:rPr>
        <w:t>Una vez que l</w:t>
      </w:r>
      <w:r w:rsidR="00FE5031" w:rsidRPr="008F3BE8">
        <w:rPr>
          <w:rFonts w:ascii="Arial" w:hAnsi="Arial" w:cs="Arial"/>
        </w:rPr>
        <w:t>os archivos no presenten errores</w:t>
      </w:r>
      <w:r w:rsidR="001C512C" w:rsidRPr="008F3BE8">
        <w:rPr>
          <w:rFonts w:ascii="Arial" w:hAnsi="Arial" w:cs="Arial"/>
        </w:rPr>
        <w:t xml:space="preserve"> de validación</w:t>
      </w:r>
      <w:r w:rsidR="009C28D4">
        <w:rPr>
          <w:rFonts w:ascii="Arial" w:hAnsi="Arial" w:cs="Arial"/>
        </w:rPr>
        <w:t>,</w:t>
      </w:r>
      <w:r w:rsidR="001C512C" w:rsidRPr="008F3BE8">
        <w:rPr>
          <w:rFonts w:ascii="Arial" w:hAnsi="Arial" w:cs="Arial"/>
        </w:rPr>
        <w:t xml:space="preserve"> la sociedad </w:t>
      </w:r>
      <w:r w:rsidR="00A83742" w:rsidRPr="008F3BE8">
        <w:rPr>
          <w:rFonts w:ascii="Arial" w:hAnsi="Arial" w:cs="Arial"/>
        </w:rPr>
        <w:t>operadora, a través del Director General de Juegos y de</w:t>
      </w:r>
      <w:r w:rsidR="009C28D4">
        <w:rPr>
          <w:rFonts w:ascii="Arial" w:hAnsi="Arial" w:cs="Arial"/>
        </w:rPr>
        <w:t xml:space="preserve"> su</w:t>
      </w:r>
      <w:r w:rsidR="00A83742" w:rsidRPr="008F3BE8">
        <w:rPr>
          <w:rFonts w:ascii="Arial" w:hAnsi="Arial" w:cs="Arial"/>
        </w:rPr>
        <w:t xml:space="preserve"> Gerente General o quienes hagan sus veces, </w:t>
      </w:r>
      <w:r w:rsidR="001C512C" w:rsidRPr="008F3BE8">
        <w:rPr>
          <w:rFonts w:ascii="Arial" w:hAnsi="Arial" w:cs="Arial"/>
        </w:rPr>
        <w:t>podrá procede</w:t>
      </w:r>
      <w:r w:rsidR="00A83742" w:rsidRPr="008F3BE8">
        <w:rPr>
          <w:rFonts w:ascii="Arial" w:hAnsi="Arial" w:cs="Arial"/>
        </w:rPr>
        <w:t>r</w:t>
      </w:r>
      <w:r w:rsidR="001C512C" w:rsidRPr="008F3BE8">
        <w:rPr>
          <w:rFonts w:ascii="Arial" w:hAnsi="Arial" w:cs="Arial"/>
        </w:rPr>
        <w:t xml:space="preserve"> a e</w:t>
      </w:r>
      <w:r w:rsidR="009C28D4">
        <w:rPr>
          <w:rFonts w:ascii="Arial" w:hAnsi="Arial" w:cs="Arial"/>
        </w:rPr>
        <w:t>stampar</w:t>
      </w:r>
      <w:r w:rsidR="00FE5031" w:rsidRPr="008F3BE8">
        <w:rPr>
          <w:rFonts w:ascii="Arial" w:hAnsi="Arial" w:cs="Arial"/>
        </w:rPr>
        <w:t xml:space="preserve"> la firma </w:t>
      </w:r>
      <w:r w:rsidR="008052C6" w:rsidRPr="008F3BE8">
        <w:rPr>
          <w:rFonts w:ascii="Arial" w:hAnsi="Arial" w:cs="Arial"/>
        </w:rPr>
        <w:t xml:space="preserve">electrónica avanzada </w:t>
      </w:r>
      <w:r w:rsidR="00FE5031" w:rsidRPr="008F3BE8">
        <w:rPr>
          <w:rFonts w:ascii="Arial" w:hAnsi="Arial" w:cs="Arial"/>
        </w:rPr>
        <w:t>y cierre del proceso de carga de datos</w:t>
      </w:r>
      <w:r w:rsidR="00087E19" w:rsidRPr="008F3BE8">
        <w:rPr>
          <w:rFonts w:ascii="Arial" w:hAnsi="Arial" w:cs="Arial"/>
        </w:rPr>
        <w:t>, proceso que se repetirá tantas veces sea necesario hasta que la carga de información resulte exitosa</w:t>
      </w:r>
      <w:r w:rsidR="00E125C5" w:rsidRPr="008F3BE8">
        <w:rPr>
          <w:rFonts w:ascii="Arial" w:hAnsi="Arial" w:cs="Arial"/>
        </w:rPr>
        <w:t>.</w:t>
      </w:r>
      <w:r w:rsidR="004365FA" w:rsidRPr="008F3BE8">
        <w:rPr>
          <w:rFonts w:ascii="Arial" w:hAnsi="Arial" w:cs="Arial"/>
        </w:rPr>
        <w:t xml:space="preserve"> Una vez </w:t>
      </w:r>
      <w:r w:rsidR="009C28D4">
        <w:rPr>
          <w:rFonts w:ascii="Arial" w:hAnsi="Arial" w:cs="Arial"/>
        </w:rPr>
        <w:t>efectuada</w:t>
      </w:r>
      <w:r w:rsidR="004365FA" w:rsidRPr="008F3BE8">
        <w:rPr>
          <w:rFonts w:ascii="Arial" w:hAnsi="Arial" w:cs="Arial"/>
        </w:rPr>
        <w:t xml:space="preserve"> la firma de la totalidad de los paquetes de información requeridos en el SIOC</w:t>
      </w:r>
      <w:r w:rsidR="0075017A">
        <w:rPr>
          <w:rFonts w:ascii="Arial" w:hAnsi="Arial" w:cs="Arial"/>
        </w:rPr>
        <w:t>,</w:t>
      </w:r>
      <w:r w:rsidR="004365FA" w:rsidRPr="008F3BE8">
        <w:rPr>
          <w:rFonts w:ascii="Arial" w:hAnsi="Arial" w:cs="Arial"/>
        </w:rPr>
        <w:t xml:space="preserve"> se entenderá realizado </w:t>
      </w:r>
      <w:r w:rsidR="00AF726A" w:rsidRPr="008F3BE8">
        <w:rPr>
          <w:rFonts w:ascii="Arial" w:hAnsi="Arial" w:cs="Arial"/>
        </w:rPr>
        <w:t xml:space="preserve">el envío de la información operacional señalada en el </w:t>
      </w:r>
      <w:r w:rsidR="0075017A">
        <w:rPr>
          <w:rFonts w:ascii="Arial" w:hAnsi="Arial" w:cs="Arial"/>
        </w:rPr>
        <w:t>numeral</w:t>
      </w:r>
      <w:r w:rsidR="00AF726A" w:rsidRPr="008F3BE8">
        <w:rPr>
          <w:rFonts w:ascii="Arial" w:hAnsi="Arial" w:cs="Arial"/>
        </w:rPr>
        <w:t xml:space="preserve"> anterior, aplicándose de esta forma los plazos antes descritos al proceso completo y exitoso de firmas señalado.</w:t>
      </w:r>
    </w:p>
    <w:p w14:paraId="1DD0D289" w14:textId="77777777" w:rsidR="00EF1107" w:rsidRPr="008F3BE8" w:rsidRDefault="00EF1107" w:rsidP="009C1302">
      <w:pPr>
        <w:ind w:left="552"/>
        <w:jc w:val="both"/>
        <w:rPr>
          <w:rFonts w:ascii="Arial" w:hAnsi="Arial" w:cs="Arial"/>
        </w:rPr>
      </w:pPr>
    </w:p>
    <w:p w14:paraId="6F299461" w14:textId="1C51695B" w:rsidR="003678D1" w:rsidRPr="008F3BE8" w:rsidRDefault="003678D1" w:rsidP="003678D1">
      <w:pPr>
        <w:pStyle w:val="Prrafodelista"/>
        <w:numPr>
          <w:ilvl w:val="0"/>
          <w:numId w:val="36"/>
        </w:numPr>
        <w:ind w:left="1134" w:hanging="567"/>
        <w:jc w:val="both"/>
        <w:rPr>
          <w:rFonts w:ascii="Arial" w:hAnsi="Arial" w:cs="Arial"/>
        </w:rPr>
      </w:pPr>
      <w:r>
        <w:rPr>
          <w:rFonts w:ascii="Arial" w:hAnsi="Arial" w:cs="Arial"/>
        </w:rPr>
        <w:t xml:space="preserve">La sociedad operadora deberá notificar a esta Superintendencia cualquier situación que impida la </w:t>
      </w:r>
      <w:r w:rsidR="0056341F">
        <w:rPr>
          <w:rFonts w:ascii="Arial" w:hAnsi="Arial" w:cs="Arial"/>
        </w:rPr>
        <w:t xml:space="preserve">carga y firma electrónica exitosa de los archivos tipo XML de la información operacional y de reclamos en el aplicativo SIOC, con la debida anticipación, a fin de cumplir con el plazo señalado en el </w:t>
      </w:r>
      <w:r w:rsidR="00711C3D">
        <w:rPr>
          <w:rFonts w:ascii="Arial" w:hAnsi="Arial" w:cs="Arial"/>
        </w:rPr>
        <w:t>numeral</w:t>
      </w:r>
      <w:r w:rsidR="0056341F">
        <w:rPr>
          <w:rFonts w:ascii="Arial" w:hAnsi="Arial" w:cs="Arial"/>
        </w:rPr>
        <w:t xml:space="preserve"> 1</w:t>
      </w:r>
      <w:r w:rsidR="00711C3D">
        <w:rPr>
          <w:rFonts w:ascii="Arial" w:hAnsi="Arial" w:cs="Arial"/>
        </w:rPr>
        <w:t xml:space="preserve"> de este epígrafe IV</w:t>
      </w:r>
      <w:r w:rsidRPr="008F3BE8">
        <w:rPr>
          <w:rFonts w:ascii="Arial" w:hAnsi="Arial" w:cs="Arial"/>
        </w:rPr>
        <w:t>.</w:t>
      </w:r>
    </w:p>
    <w:p w14:paraId="292E5070" w14:textId="77777777" w:rsidR="003678D1" w:rsidRDefault="003678D1" w:rsidP="009C1302">
      <w:pPr>
        <w:ind w:left="552"/>
        <w:jc w:val="both"/>
        <w:rPr>
          <w:rFonts w:ascii="Arial" w:hAnsi="Arial" w:cs="Arial"/>
        </w:rPr>
      </w:pPr>
    </w:p>
    <w:p w14:paraId="70D0B49F" w14:textId="77777777" w:rsidR="003678D1" w:rsidRPr="008F3BE8" w:rsidRDefault="003678D1" w:rsidP="009C1302">
      <w:pPr>
        <w:ind w:left="552"/>
        <w:jc w:val="both"/>
        <w:rPr>
          <w:rFonts w:ascii="Arial" w:hAnsi="Arial" w:cs="Arial"/>
        </w:rPr>
      </w:pPr>
    </w:p>
    <w:p w14:paraId="11AE3319" w14:textId="77777777" w:rsidR="0045329A" w:rsidRPr="008F3BE8" w:rsidRDefault="0045329A" w:rsidP="0045329A">
      <w:pPr>
        <w:pStyle w:val="Prrafodelista"/>
        <w:numPr>
          <w:ilvl w:val="0"/>
          <w:numId w:val="22"/>
        </w:numPr>
        <w:ind w:left="567" w:hanging="567"/>
        <w:jc w:val="both"/>
        <w:rPr>
          <w:rFonts w:ascii="Arial" w:hAnsi="Arial" w:cs="Arial"/>
          <w:b/>
        </w:rPr>
      </w:pPr>
      <w:r w:rsidRPr="008F3BE8">
        <w:rPr>
          <w:rFonts w:ascii="Arial" w:hAnsi="Arial" w:cs="Arial"/>
          <w:b/>
        </w:rPr>
        <w:t>DEROGACIÓN</w:t>
      </w:r>
    </w:p>
    <w:p w14:paraId="62EAF8F5" w14:textId="77777777" w:rsidR="0045329A" w:rsidRPr="008F3BE8" w:rsidRDefault="0045329A" w:rsidP="009C1302">
      <w:pPr>
        <w:ind w:left="552"/>
        <w:jc w:val="both"/>
        <w:rPr>
          <w:rFonts w:ascii="Arial" w:hAnsi="Arial" w:cs="Arial"/>
        </w:rPr>
      </w:pPr>
    </w:p>
    <w:p w14:paraId="6B5DB5A7" w14:textId="3C615A58" w:rsidR="0045329A" w:rsidRPr="008F3BE8" w:rsidRDefault="0045329A" w:rsidP="008F3BE8">
      <w:pPr>
        <w:spacing w:after="200"/>
        <w:ind w:left="567"/>
        <w:jc w:val="both"/>
        <w:rPr>
          <w:rStyle w:val="Textoennegrita"/>
          <w:b w:val="0"/>
          <w:lang w:val="es-CL"/>
        </w:rPr>
      </w:pPr>
      <w:r w:rsidRPr="008F3BE8">
        <w:rPr>
          <w:rStyle w:val="Textoennegrita"/>
          <w:rFonts w:ascii="Arial" w:hAnsi="Arial" w:cs="Arial"/>
          <w:b w:val="0"/>
          <w:lang w:val="es-CL"/>
        </w:rPr>
        <w:t>Der</w:t>
      </w:r>
      <w:r w:rsidR="00FB64AD">
        <w:rPr>
          <w:rStyle w:val="Textoennegrita"/>
          <w:rFonts w:ascii="Arial" w:hAnsi="Arial" w:cs="Arial"/>
          <w:b w:val="0"/>
          <w:lang w:val="es-CL"/>
        </w:rPr>
        <w:t>ó</w:t>
      </w:r>
      <w:r w:rsidRPr="008F3BE8">
        <w:rPr>
          <w:rStyle w:val="Textoennegrita"/>
          <w:rFonts w:ascii="Arial" w:hAnsi="Arial" w:cs="Arial"/>
          <w:b w:val="0"/>
          <w:lang w:val="es-CL"/>
        </w:rPr>
        <w:t xml:space="preserve">gase la </w:t>
      </w:r>
      <w:r w:rsidR="00FB64AD">
        <w:rPr>
          <w:rStyle w:val="Textoennegrita"/>
          <w:rFonts w:ascii="Arial" w:hAnsi="Arial" w:cs="Arial"/>
          <w:b w:val="0"/>
          <w:lang w:val="es-CL"/>
        </w:rPr>
        <w:t>C</w:t>
      </w:r>
      <w:r w:rsidRPr="008F3BE8">
        <w:rPr>
          <w:rStyle w:val="Textoennegrita"/>
          <w:rFonts w:ascii="Arial" w:hAnsi="Arial" w:cs="Arial"/>
          <w:b w:val="0"/>
          <w:lang w:val="es-CL"/>
        </w:rPr>
        <w:t xml:space="preserve">ircular N° </w:t>
      </w:r>
      <w:r w:rsidR="001B7BE7">
        <w:rPr>
          <w:rStyle w:val="Textoennegrita"/>
          <w:rFonts w:ascii="Arial" w:hAnsi="Arial" w:cs="Arial"/>
          <w:b w:val="0"/>
          <w:lang w:val="es-CL"/>
        </w:rPr>
        <w:t>34</w:t>
      </w:r>
      <w:r w:rsidRPr="008F3BE8">
        <w:rPr>
          <w:rStyle w:val="Textoennegrita"/>
          <w:rFonts w:ascii="Arial" w:hAnsi="Arial" w:cs="Arial"/>
          <w:b w:val="0"/>
          <w:lang w:val="es-CL"/>
        </w:rPr>
        <w:t xml:space="preserve"> de fecha </w:t>
      </w:r>
      <w:r w:rsidR="001B7BE7">
        <w:rPr>
          <w:rStyle w:val="Textoennegrita"/>
          <w:rFonts w:ascii="Arial" w:hAnsi="Arial" w:cs="Arial"/>
          <w:b w:val="0"/>
          <w:lang w:val="es-CL"/>
        </w:rPr>
        <w:t>19</w:t>
      </w:r>
      <w:r w:rsidRPr="008F3BE8">
        <w:rPr>
          <w:rStyle w:val="Textoennegrita"/>
          <w:rFonts w:ascii="Arial" w:hAnsi="Arial" w:cs="Arial"/>
          <w:b w:val="0"/>
        </w:rPr>
        <w:t xml:space="preserve"> de </w:t>
      </w:r>
      <w:r w:rsidR="001B7BE7">
        <w:rPr>
          <w:rStyle w:val="Textoennegrita"/>
          <w:rFonts w:ascii="Arial" w:hAnsi="Arial" w:cs="Arial"/>
          <w:b w:val="0"/>
        </w:rPr>
        <w:t xml:space="preserve">febrero </w:t>
      </w:r>
      <w:r w:rsidRPr="008F3BE8">
        <w:rPr>
          <w:rStyle w:val="Textoennegrita"/>
          <w:rFonts w:ascii="Arial" w:hAnsi="Arial" w:cs="Arial"/>
          <w:b w:val="0"/>
        </w:rPr>
        <w:t xml:space="preserve"> de 201</w:t>
      </w:r>
      <w:r w:rsidR="00FB64AD">
        <w:rPr>
          <w:rStyle w:val="Textoennegrita"/>
          <w:rFonts w:ascii="Arial" w:hAnsi="Arial" w:cs="Arial"/>
          <w:b w:val="0"/>
        </w:rPr>
        <w:t>0</w:t>
      </w:r>
      <w:r w:rsidR="006E3A08" w:rsidRPr="008F3BE8">
        <w:rPr>
          <w:rStyle w:val="Textoennegrita"/>
          <w:rFonts w:ascii="Arial" w:hAnsi="Arial" w:cs="Arial"/>
          <w:b w:val="0"/>
          <w:lang w:val="es-CL"/>
        </w:rPr>
        <w:t xml:space="preserve"> y todas aquellas instrucciones generales o particulares impartidas por esta Superintendencia con anterioridad, en todo aquello que se oponga a lo establecido en la presente circular.</w:t>
      </w:r>
    </w:p>
    <w:p w14:paraId="050EC208" w14:textId="77777777" w:rsidR="00FB64AD" w:rsidRPr="008F3BE8" w:rsidRDefault="00FB64AD" w:rsidP="0045329A">
      <w:pPr>
        <w:ind w:left="552"/>
        <w:jc w:val="both"/>
        <w:rPr>
          <w:rFonts w:ascii="Arial" w:hAnsi="Arial" w:cs="Arial"/>
        </w:rPr>
      </w:pPr>
    </w:p>
    <w:p w14:paraId="223651D9" w14:textId="77777777" w:rsidR="0045329A" w:rsidRPr="008F3BE8" w:rsidRDefault="0045329A" w:rsidP="0045329A">
      <w:pPr>
        <w:pStyle w:val="Prrafodelista"/>
        <w:numPr>
          <w:ilvl w:val="0"/>
          <w:numId w:val="22"/>
        </w:numPr>
        <w:ind w:left="567" w:hanging="567"/>
        <w:jc w:val="both"/>
        <w:rPr>
          <w:rStyle w:val="Textoennegrita"/>
          <w:rFonts w:ascii="Arial" w:hAnsi="Arial" w:cs="Arial"/>
        </w:rPr>
      </w:pPr>
      <w:r w:rsidRPr="008F3BE8">
        <w:rPr>
          <w:rStyle w:val="Textoennegrita"/>
          <w:rFonts w:ascii="Arial" w:hAnsi="Arial" w:cs="Arial"/>
          <w:lang w:val="es-CL"/>
        </w:rPr>
        <w:t>VIGENCIA</w:t>
      </w:r>
    </w:p>
    <w:p w14:paraId="18EEBA5E" w14:textId="77777777" w:rsidR="00132885" w:rsidRPr="008F3BE8" w:rsidRDefault="00132885" w:rsidP="00132885">
      <w:pPr>
        <w:pStyle w:val="Prrafodelista"/>
        <w:ind w:left="567"/>
        <w:jc w:val="both"/>
        <w:rPr>
          <w:rFonts w:ascii="Arial" w:hAnsi="Arial" w:cs="Arial"/>
          <w:b/>
          <w:bCs/>
        </w:rPr>
      </w:pPr>
    </w:p>
    <w:p w14:paraId="19705508" w14:textId="77777777" w:rsidR="0045329A" w:rsidRPr="008F3BE8" w:rsidRDefault="006E3A08" w:rsidP="0045329A">
      <w:pPr>
        <w:spacing w:after="200"/>
        <w:ind w:left="567"/>
        <w:jc w:val="both"/>
        <w:rPr>
          <w:rStyle w:val="Textoennegrita"/>
          <w:rFonts w:ascii="Arial" w:hAnsi="Arial" w:cs="Arial"/>
          <w:b w:val="0"/>
          <w:lang w:val="es-CL"/>
        </w:rPr>
      </w:pPr>
      <w:r w:rsidRPr="008F3BE8">
        <w:rPr>
          <w:rStyle w:val="Textoennegrita"/>
          <w:rFonts w:ascii="Arial" w:hAnsi="Arial" w:cs="Arial"/>
          <w:b w:val="0"/>
          <w:lang w:val="es-CL"/>
        </w:rPr>
        <w:t>La presente</w:t>
      </w:r>
      <w:r w:rsidR="0045329A" w:rsidRPr="008F3BE8">
        <w:rPr>
          <w:rStyle w:val="Textoennegrita"/>
          <w:rFonts w:ascii="Arial" w:hAnsi="Arial" w:cs="Arial"/>
          <w:b w:val="0"/>
          <w:lang w:val="es-CL"/>
        </w:rPr>
        <w:t xml:space="preserve"> </w:t>
      </w:r>
      <w:r w:rsidR="00FB64AD">
        <w:rPr>
          <w:rStyle w:val="Textoennegrita"/>
          <w:rFonts w:ascii="Arial" w:hAnsi="Arial" w:cs="Arial"/>
          <w:b w:val="0"/>
          <w:lang w:val="es-CL"/>
        </w:rPr>
        <w:t>C</w:t>
      </w:r>
      <w:r w:rsidR="0045329A" w:rsidRPr="008F3BE8">
        <w:rPr>
          <w:rStyle w:val="Textoennegrita"/>
          <w:rFonts w:ascii="Arial" w:hAnsi="Arial" w:cs="Arial"/>
          <w:b w:val="0"/>
          <w:lang w:val="es-CL"/>
        </w:rPr>
        <w:t>ircular entra</w:t>
      </w:r>
      <w:r w:rsidR="00FB64AD">
        <w:rPr>
          <w:rStyle w:val="Textoennegrita"/>
          <w:rFonts w:ascii="Arial" w:hAnsi="Arial" w:cs="Arial"/>
          <w:b w:val="0"/>
          <w:lang w:val="es-CL"/>
        </w:rPr>
        <w:t>rá</w:t>
      </w:r>
      <w:r w:rsidR="0045329A" w:rsidRPr="008F3BE8">
        <w:rPr>
          <w:rStyle w:val="Textoennegrita"/>
          <w:rFonts w:ascii="Arial" w:hAnsi="Arial" w:cs="Arial"/>
          <w:b w:val="0"/>
          <w:lang w:val="es-CL"/>
        </w:rPr>
        <w:t xml:space="preserve"> en vigencia a </w:t>
      </w:r>
      <w:r w:rsidR="00FB64AD">
        <w:rPr>
          <w:rStyle w:val="Textoennegrita"/>
          <w:rFonts w:ascii="Arial" w:hAnsi="Arial" w:cs="Arial"/>
          <w:b w:val="0"/>
          <w:lang w:val="es-CL"/>
        </w:rPr>
        <w:t>partir de la fecha de su notificación</w:t>
      </w:r>
      <w:r w:rsidR="0045329A" w:rsidRPr="008F3BE8">
        <w:rPr>
          <w:rStyle w:val="Textoennegrita"/>
          <w:rFonts w:ascii="Arial" w:hAnsi="Arial" w:cs="Arial"/>
          <w:b w:val="0"/>
          <w:lang w:val="es-CL"/>
        </w:rPr>
        <w:t>.</w:t>
      </w:r>
    </w:p>
    <w:p w14:paraId="057AE62E" w14:textId="77777777" w:rsidR="009C1302" w:rsidRPr="008F3BE8" w:rsidRDefault="009C1302" w:rsidP="00F544DA">
      <w:pPr>
        <w:pStyle w:val="Textoindependiente"/>
        <w:spacing w:after="240"/>
        <w:rPr>
          <w:szCs w:val="24"/>
        </w:rPr>
      </w:pPr>
    </w:p>
    <w:p w14:paraId="7143486F" w14:textId="77777777" w:rsidR="00FB64AD" w:rsidRDefault="00FB64AD" w:rsidP="008F3BE8">
      <w:pPr>
        <w:pStyle w:val="Textoindependiente"/>
        <w:spacing w:after="240"/>
        <w:ind w:left="567"/>
      </w:pPr>
    </w:p>
    <w:p w14:paraId="3D3ECD26" w14:textId="77777777" w:rsidR="00FB64AD" w:rsidRPr="008F3BE8" w:rsidRDefault="00FB64AD" w:rsidP="008F3BE8">
      <w:pPr>
        <w:pStyle w:val="Textoindependiente"/>
        <w:spacing w:after="240"/>
        <w:ind w:left="567"/>
        <w:rPr>
          <w:szCs w:val="24"/>
        </w:rPr>
      </w:pPr>
    </w:p>
    <w:p w14:paraId="327D3DFB" w14:textId="77777777" w:rsidR="00056B0F" w:rsidRPr="008F3BE8" w:rsidRDefault="00056B0F" w:rsidP="008333B7">
      <w:pPr>
        <w:jc w:val="both"/>
        <w:rPr>
          <w:rFonts w:ascii="Arial" w:hAnsi="Arial" w:cs="Arial"/>
          <w:sz w:val="18"/>
          <w:szCs w:val="18"/>
        </w:rPr>
      </w:pPr>
    </w:p>
    <w:p w14:paraId="09BF9264" w14:textId="77777777" w:rsidR="0067694B" w:rsidRPr="008F3BE8" w:rsidRDefault="0067694B" w:rsidP="008333B7">
      <w:pPr>
        <w:jc w:val="both"/>
        <w:rPr>
          <w:rFonts w:ascii="Arial" w:hAnsi="Arial" w:cs="Arial"/>
          <w:sz w:val="18"/>
          <w:szCs w:val="18"/>
        </w:rPr>
      </w:pPr>
    </w:p>
    <w:p w14:paraId="155FAF64" w14:textId="77777777" w:rsidR="0067694B" w:rsidRPr="008F3BE8" w:rsidRDefault="0067694B" w:rsidP="008333B7">
      <w:pPr>
        <w:jc w:val="both"/>
        <w:rPr>
          <w:rFonts w:ascii="Arial" w:hAnsi="Arial" w:cs="Arial"/>
          <w:sz w:val="18"/>
          <w:szCs w:val="18"/>
        </w:rPr>
      </w:pPr>
      <w:r w:rsidRPr="008F3BE8">
        <w:rPr>
          <w:rFonts w:ascii="Arial" w:hAnsi="Arial" w:cs="Arial"/>
          <w:sz w:val="18"/>
          <w:szCs w:val="18"/>
        </w:rPr>
        <w:t>Anexos.</w:t>
      </w:r>
    </w:p>
    <w:p w14:paraId="12D8577D" w14:textId="77777777" w:rsidR="00D6551C" w:rsidRPr="008F3BE8" w:rsidRDefault="00D6551C" w:rsidP="00FF64A1">
      <w:pPr>
        <w:rPr>
          <w:rFonts w:ascii="Arial" w:hAnsi="Arial" w:cs="Arial"/>
          <w:sz w:val="18"/>
          <w:szCs w:val="18"/>
        </w:rPr>
      </w:pPr>
      <w:r w:rsidRPr="008F3BE8">
        <w:rPr>
          <w:rFonts w:ascii="Arial" w:hAnsi="Arial" w:cs="Arial"/>
          <w:sz w:val="18"/>
          <w:szCs w:val="18"/>
        </w:rPr>
        <w:t>Anexo 1  Manual de Usuario - Casinos SIOC</w:t>
      </w:r>
      <w:r w:rsidR="0067694B" w:rsidRPr="008F3BE8">
        <w:rPr>
          <w:rFonts w:ascii="Arial" w:hAnsi="Arial" w:cs="Arial"/>
          <w:sz w:val="18"/>
          <w:szCs w:val="18"/>
        </w:rPr>
        <w:br/>
      </w:r>
      <w:r w:rsidRPr="008F3BE8">
        <w:rPr>
          <w:rFonts w:ascii="Arial" w:hAnsi="Arial" w:cs="Arial"/>
          <w:sz w:val="18"/>
          <w:szCs w:val="18"/>
        </w:rPr>
        <w:t>Anexo 2  Especificación de reportes de Información General</w:t>
      </w:r>
    </w:p>
    <w:p w14:paraId="10A106D1" w14:textId="77777777" w:rsidR="00D6551C" w:rsidRPr="008F3BE8" w:rsidRDefault="00D6551C" w:rsidP="00FF64A1">
      <w:pPr>
        <w:rPr>
          <w:rFonts w:ascii="Arial" w:hAnsi="Arial" w:cs="Arial"/>
          <w:sz w:val="18"/>
          <w:szCs w:val="18"/>
        </w:rPr>
      </w:pPr>
      <w:r w:rsidRPr="008F3BE8">
        <w:rPr>
          <w:rFonts w:ascii="Arial" w:hAnsi="Arial" w:cs="Arial"/>
          <w:sz w:val="18"/>
          <w:szCs w:val="18"/>
        </w:rPr>
        <w:t>Anexo 3  Especificación de reportes de Bingo</w:t>
      </w:r>
    </w:p>
    <w:p w14:paraId="0C8F4071" w14:textId="77777777" w:rsidR="00D6551C" w:rsidRPr="008F3BE8" w:rsidRDefault="00D6551C" w:rsidP="008333B7">
      <w:pPr>
        <w:jc w:val="both"/>
        <w:rPr>
          <w:rFonts w:ascii="Arial" w:hAnsi="Arial" w:cs="Arial"/>
          <w:sz w:val="18"/>
          <w:szCs w:val="18"/>
        </w:rPr>
      </w:pPr>
      <w:r w:rsidRPr="008F3BE8">
        <w:rPr>
          <w:rFonts w:ascii="Arial" w:hAnsi="Arial" w:cs="Arial"/>
          <w:sz w:val="18"/>
          <w:szCs w:val="18"/>
        </w:rPr>
        <w:t>Anexo 4  Especificación de reportes de Mesas de Juego</w:t>
      </w:r>
    </w:p>
    <w:p w14:paraId="6EA7F196" w14:textId="77777777" w:rsidR="00D6551C" w:rsidRPr="008F3BE8" w:rsidRDefault="00D6551C" w:rsidP="008333B7">
      <w:pPr>
        <w:jc w:val="both"/>
        <w:rPr>
          <w:rFonts w:ascii="Arial" w:hAnsi="Arial" w:cs="Arial"/>
          <w:sz w:val="18"/>
          <w:szCs w:val="18"/>
        </w:rPr>
      </w:pPr>
      <w:r w:rsidRPr="008F3BE8">
        <w:rPr>
          <w:rFonts w:ascii="Arial" w:hAnsi="Arial" w:cs="Arial"/>
          <w:sz w:val="18"/>
          <w:szCs w:val="18"/>
        </w:rPr>
        <w:t>Anexo 5  Especificación de reportes de Máquinas de Azar</w:t>
      </w:r>
    </w:p>
    <w:p w14:paraId="3BEBECB9" w14:textId="77777777" w:rsidR="00D6551C" w:rsidRPr="008F3BE8" w:rsidRDefault="00D6551C" w:rsidP="008333B7">
      <w:pPr>
        <w:jc w:val="both"/>
        <w:rPr>
          <w:rFonts w:ascii="Arial" w:hAnsi="Arial" w:cs="Arial"/>
          <w:sz w:val="18"/>
          <w:szCs w:val="18"/>
        </w:rPr>
      </w:pPr>
      <w:r w:rsidRPr="008F3BE8">
        <w:rPr>
          <w:rFonts w:ascii="Arial" w:hAnsi="Arial" w:cs="Arial"/>
          <w:sz w:val="18"/>
          <w:szCs w:val="18"/>
        </w:rPr>
        <w:t>Anexo 6  Especificación de reportes de Reclamos</w:t>
      </w:r>
    </w:p>
    <w:p w14:paraId="64E537F7" w14:textId="77777777" w:rsidR="00D6551C" w:rsidRDefault="00D6551C" w:rsidP="008333B7">
      <w:pPr>
        <w:jc w:val="both"/>
        <w:rPr>
          <w:rFonts w:ascii="Arial" w:hAnsi="Arial" w:cs="Arial"/>
          <w:sz w:val="18"/>
          <w:szCs w:val="18"/>
        </w:rPr>
      </w:pPr>
      <w:r w:rsidRPr="008F3BE8">
        <w:rPr>
          <w:rFonts w:ascii="Arial" w:hAnsi="Arial" w:cs="Arial"/>
          <w:sz w:val="18"/>
          <w:szCs w:val="18"/>
        </w:rPr>
        <w:t xml:space="preserve">Anexo 7 </w:t>
      </w:r>
      <w:r w:rsidR="003F4607">
        <w:rPr>
          <w:rFonts w:ascii="Arial" w:hAnsi="Arial" w:cs="Arial"/>
          <w:sz w:val="18"/>
          <w:szCs w:val="18"/>
        </w:rPr>
        <w:t xml:space="preserve"> </w:t>
      </w:r>
      <w:r w:rsidRPr="008F3BE8">
        <w:rPr>
          <w:rFonts w:ascii="Arial" w:hAnsi="Arial" w:cs="Arial"/>
          <w:sz w:val="18"/>
          <w:szCs w:val="18"/>
        </w:rPr>
        <w:t>Especificación de reportes de Información de Personal</w:t>
      </w:r>
    </w:p>
    <w:p w14:paraId="48A0F8DD" w14:textId="77777777" w:rsidR="003F4607" w:rsidRPr="008F3BE8" w:rsidRDefault="003F4607" w:rsidP="008333B7">
      <w:pPr>
        <w:jc w:val="both"/>
        <w:rPr>
          <w:rFonts w:ascii="Arial" w:hAnsi="Arial" w:cs="Arial"/>
          <w:sz w:val="18"/>
          <w:szCs w:val="18"/>
        </w:rPr>
      </w:pPr>
      <w:r w:rsidRPr="003F4607">
        <w:rPr>
          <w:rFonts w:ascii="Arial" w:hAnsi="Arial" w:cs="Arial"/>
          <w:sz w:val="18"/>
          <w:szCs w:val="18"/>
        </w:rPr>
        <w:t>Anexo 8  Diccionario de datos XML</w:t>
      </w:r>
      <w:r>
        <w:rPr>
          <w:rFonts w:ascii="Arial" w:hAnsi="Arial" w:cs="Arial"/>
          <w:sz w:val="18"/>
          <w:szCs w:val="18"/>
        </w:rPr>
        <w:tab/>
      </w:r>
    </w:p>
    <w:p w14:paraId="627812F8" w14:textId="77777777" w:rsidR="00D6551C" w:rsidRPr="008F3BE8" w:rsidRDefault="00D6551C" w:rsidP="008333B7">
      <w:pPr>
        <w:jc w:val="both"/>
        <w:rPr>
          <w:rFonts w:ascii="Arial" w:hAnsi="Arial" w:cs="Arial"/>
          <w:sz w:val="18"/>
          <w:szCs w:val="18"/>
        </w:rPr>
      </w:pPr>
    </w:p>
    <w:p w14:paraId="337CA862" w14:textId="77777777" w:rsidR="00056B0F" w:rsidRPr="004A2E7B" w:rsidRDefault="00056B0F" w:rsidP="008333B7">
      <w:pPr>
        <w:jc w:val="both"/>
        <w:rPr>
          <w:noProof/>
          <w:sz w:val="20"/>
          <w:lang w:eastAsia="es-CL"/>
        </w:rPr>
      </w:pPr>
    </w:p>
    <w:sectPr w:rsidR="00056B0F" w:rsidRPr="004A2E7B" w:rsidSect="00B44964">
      <w:headerReference w:type="even" r:id="rId9"/>
      <w:headerReference w:type="default" r:id="rId10"/>
      <w:footerReference w:type="even" r:id="rId11"/>
      <w:footerReference w:type="default" r:id="rId12"/>
      <w:headerReference w:type="first" r:id="rId13"/>
      <w:footerReference w:type="first" r:id="rId14"/>
      <w:pgSz w:w="12242" w:h="18722" w:code="148"/>
      <w:pgMar w:top="1992" w:right="1701" w:bottom="1276"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C51FA" w14:textId="77777777" w:rsidR="000433D2" w:rsidRDefault="000433D2">
      <w:r>
        <w:separator/>
      </w:r>
    </w:p>
  </w:endnote>
  <w:endnote w:type="continuationSeparator" w:id="0">
    <w:p w14:paraId="6B1A33A0" w14:textId="77777777" w:rsidR="000433D2" w:rsidRDefault="0004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8CC07" w14:textId="77777777" w:rsidR="001965C5" w:rsidRDefault="001965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E3D6B" w14:textId="77777777" w:rsidR="000433D2" w:rsidRPr="007341A8" w:rsidRDefault="000433D2">
    <w:pPr>
      <w:pStyle w:val="Piedepgina"/>
      <w:jc w:val="right"/>
      <w:rPr>
        <w:rFonts w:ascii="Arial" w:hAnsi="Arial" w:cs="Arial"/>
      </w:rPr>
    </w:pPr>
    <w:r w:rsidRPr="007341A8">
      <w:rPr>
        <w:rFonts w:ascii="Arial" w:hAnsi="Arial" w:cs="Arial"/>
      </w:rPr>
      <w:fldChar w:fldCharType="begin"/>
    </w:r>
    <w:r w:rsidRPr="007341A8">
      <w:rPr>
        <w:rFonts w:ascii="Arial" w:hAnsi="Arial" w:cs="Arial"/>
      </w:rPr>
      <w:instrText xml:space="preserve"> PAGE   \* MERGEFORMAT </w:instrText>
    </w:r>
    <w:r w:rsidRPr="007341A8">
      <w:rPr>
        <w:rFonts w:ascii="Arial" w:hAnsi="Arial" w:cs="Arial"/>
      </w:rPr>
      <w:fldChar w:fldCharType="separate"/>
    </w:r>
    <w:r w:rsidR="00EC5157">
      <w:rPr>
        <w:rFonts w:ascii="Arial" w:hAnsi="Arial" w:cs="Arial"/>
        <w:noProof/>
      </w:rPr>
      <w:t>1</w:t>
    </w:r>
    <w:r w:rsidRPr="007341A8">
      <w:rPr>
        <w:rFonts w:ascii="Arial" w:hAnsi="Arial" w:cs="Arial"/>
      </w:rPr>
      <w:fldChar w:fldCharType="end"/>
    </w:r>
  </w:p>
  <w:p w14:paraId="5FC6F741" w14:textId="77777777" w:rsidR="000433D2" w:rsidRDefault="000433D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EF445" w14:textId="77777777" w:rsidR="001965C5" w:rsidRDefault="001965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B213D" w14:textId="77777777" w:rsidR="000433D2" w:rsidRDefault="000433D2">
      <w:r>
        <w:separator/>
      </w:r>
    </w:p>
  </w:footnote>
  <w:footnote w:type="continuationSeparator" w:id="0">
    <w:p w14:paraId="42120504" w14:textId="77777777" w:rsidR="000433D2" w:rsidRDefault="0004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A310B" w14:textId="250475F0" w:rsidR="001965C5" w:rsidRDefault="00EC5157">
    <w:pPr>
      <w:pStyle w:val="Encabezado"/>
    </w:pPr>
    <w:r>
      <w:rPr>
        <w:noProof/>
      </w:rPr>
      <w:pict w14:anchorId="459FF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6076" o:spid="_x0000_s12290" type="#_x0000_t136" style="position:absolute;margin-left:0;margin-top:0;width:527.3pt;height:95.85pt;rotation:315;z-index:-251655168;mso-position-horizontal:center;mso-position-horizontal-relative:margin;mso-position-vertical:center;mso-position-vertical-relative:margin" o:allowincell="f" fillcolor="silver" stroked="f">
          <v:fill opacity=".5"/>
          <v:textpath style="font-family:&quot;Times New Roman&quot;;font-size:1pt" string="EN CONSUL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7F54" w14:textId="644644DD" w:rsidR="000433D2" w:rsidRDefault="00EC5157">
    <w:pPr>
      <w:pStyle w:val="Encabezado"/>
    </w:pPr>
    <w:r>
      <w:rPr>
        <w:noProof/>
      </w:rPr>
      <w:pict w14:anchorId="09999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6077" o:spid="_x0000_s12291" type="#_x0000_t136" style="position:absolute;margin-left:0;margin-top:0;width:527.3pt;height:95.85pt;rotation:315;z-index:-251653120;mso-position-horizontal:center;mso-position-horizontal-relative:margin;mso-position-vertical:center;mso-position-vertical-relative:margin" o:allowincell="f" fillcolor="silver" stroked="f">
          <v:fill opacity=".5"/>
          <v:textpath style="font-family:&quot;Times New Roman&quot;;font-size:1pt" string="EN CONSULTA"/>
          <w10:wrap anchorx="margin" anchory="margin"/>
        </v:shape>
      </w:pict>
    </w:r>
    <w:r w:rsidR="000433D2" w:rsidRPr="00B335A8">
      <w:rPr>
        <w:b/>
        <w:noProof/>
      </w:rPr>
      <w:drawing>
        <wp:inline distT="0" distB="0" distL="0" distR="0" wp14:anchorId="60D71ECC" wp14:editId="37C56C8C">
          <wp:extent cx="2419089" cy="654050"/>
          <wp:effectExtent l="0" t="0" r="635" b="0"/>
          <wp:docPr id="1"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86" cy="657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D5D3" w14:textId="103FF15E" w:rsidR="001965C5" w:rsidRDefault="00EC5157">
    <w:pPr>
      <w:pStyle w:val="Encabezado"/>
    </w:pPr>
    <w:r>
      <w:rPr>
        <w:noProof/>
      </w:rPr>
      <w:pict w14:anchorId="1681E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66075" o:spid="_x0000_s12289" type="#_x0000_t136" style="position:absolute;margin-left:0;margin-top:0;width:527.3pt;height:95.85pt;rotation:315;z-index:-251657216;mso-position-horizontal:center;mso-position-horizontal-relative:margin;mso-position-vertical:center;mso-position-vertical-relative:margin" o:allowincell="f" fillcolor="silver" stroked="f">
          <v:fill opacity=".5"/>
          <v:textpath style="font-family:&quot;Times New Roman&quot;;font-size:1pt" string="EN CONSUL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DE0"/>
    <w:multiLevelType w:val="hybridMultilevel"/>
    <w:tmpl w:val="7EB8C4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95419A"/>
    <w:multiLevelType w:val="hybridMultilevel"/>
    <w:tmpl w:val="E9BC524A"/>
    <w:lvl w:ilvl="0" w:tplc="340A000F">
      <w:start w:val="1"/>
      <w:numFmt w:val="decimal"/>
      <w:lvlText w:val="%1."/>
      <w:lvlJc w:val="left"/>
      <w:pPr>
        <w:ind w:left="1272" w:hanging="360"/>
      </w:p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2">
    <w:nsid w:val="04380E5D"/>
    <w:multiLevelType w:val="hybridMultilevel"/>
    <w:tmpl w:val="58BA43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E82649"/>
    <w:multiLevelType w:val="hybridMultilevel"/>
    <w:tmpl w:val="99FA85B6"/>
    <w:lvl w:ilvl="0" w:tplc="72D26F64">
      <w:start w:val="1"/>
      <w:numFmt w:val="decimal"/>
      <w:lvlText w:val="%1."/>
      <w:lvlJc w:val="left"/>
      <w:pPr>
        <w:ind w:left="1854" w:hanging="360"/>
      </w:pPr>
      <w:rPr>
        <w:rFonts w:ascii="Arial" w:eastAsia="Times New Roman" w:hAnsi="Arial" w:cs="Arial"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
    <w:nsid w:val="0BAF7CC4"/>
    <w:multiLevelType w:val="hybridMultilevel"/>
    <w:tmpl w:val="0A04A0EA"/>
    <w:lvl w:ilvl="0" w:tplc="4A5E5F7A">
      <w:start w:val="1"/>
      <w:numFmt w:val="upp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E3408E"/>
    <w:multiLevelType w:val="hybridMultilevel"/>
    <w:tmpl w:val="F642E042"/>
    <w:lvl w:ilvl="0" w:tplc="340A0017">
      <w:start w:val="1"/>
      <w:numFmt w:val="lowerLetter"/>
      <w:lvlText w:val="%1)"/>
      <w:lvlJc w:val="left"/>
      <w:pPr>
        <w:ind w:left="1710" w:hanging="360"/>
      </w:pPr>
    </w:lvl>
    <w:lvl w:ilvl="1" w:tplc="340A0019" w:tentative="1">
      <w:start w:val="1"/>
      <w:numFmt w:val="lowerLetter"/>
      <w:lvlText w:val="%2."/>
      <w:lvlJc w:val="left"/>
      <w:pPr>
        <w:ind w:left="2430" w:hanging="360"/>
      </w:pPr>
    </w:lvl>
    <w:lvl w:ilvl="2" w:tplc="340A001B" w:tentative="1">
      <w:start w:val="1"/>
      <w:numFmt w:val="lowerRoman"/>
      <w:lvlText w:val="%3."/>
      <w:lvlJc w:val="right"/>
      <w:pPr>
        <w:ind w:left="3150" w:hanging="180"/>
      </w:pPr>
    </w:lvl>
    <w:lvl w:ilvl="3" w:tplc="340A000F" w:tentative="1">
      <w:start w:val="1"/>
      <w:numFmt w:val="decimal"/>
      <w:lvlText w:val="%4."/>
      <w:lvlJc w:val="left"/>
      <w:pPr>
        <w:ind w:left="3870" w:hanging="360"/>
      </w:pPr>
    </w:lvl>
    <w:lvl w:ilvl="4" w:tplc="340A0019" w:tentative="1">
      <w:start w:val="1"/>
      <w:numFmt w:val="lowerLetter"/>
      <w:lvlText w:val="%5."/>
      <w:lvlJc w:val="left"/>
      <w:pPr>
        <w:ind w:left="4590" w:hanging="360"/>
      </w:pPr>
    </w:lvl>
    <w:lvl w:ilvl="5" w:tplc="340A001B" w:tentative="1">
      <w:start w:val="1"/>
      <w:numFmt w:val="lowerRoman"/>
      <w:lvlText w:val="%6."/>
      <w:lvlJc w:val="right"/>
      <w:pPr>
        <w:ind w:left="5310" w:hanging="180"/>
      </w:pPr>
    </w:lvl>
    <w:lvl w:ilvl="6" w:tplc="340A000F" w:tentative="1">
      <w:start w:val="1"/>
      <w:numFmt w:val="decimal"/>
      <w:lvlText w:val="%7."/>
      <w:lvlJc w:val="left"/>
      <w:pPr>
        <w:ind w:left="6030" w:hanging="360"/>
      </w:pPr>
    </w:lvl>
    <w:lvl w:ilvl="7" w:tplc="340A0019" w:tentative="1">
      <w:start w:val="1"/>
      <w:numFmt w:val="lowerLetter"/>
      <w:lvlText w:val="%8."/>
      <w:lvlJc w:val="left"/>
      <w:pPr>
        <w:ind w:left="6750" w:hanging="360"/>
      </w:pPr>
    </w:lvl>
    <w:lvl w:ilvl="8" w:tplc="340A001B" w:tentative="1">
      <w:start w:val="1"/>
      <w:numFmt w:val="lowerRoman"/>
      <w:lvlText w:val="%9."/>
      <w:lvlJc w:val="right"/>
      <w:pPr>
        <w:ind w:left="7470" w:hanging="180"/>
      </w:pPr>
    </w:lvl>
  </w:abstractNum>
  <w:abstractNum w:abstractNumId="6">
    <w:nsid w:val="0E435896"/>
    <w:multiLevelType w:val="hybridMultilevel"/>
    <w:tmpl w:val="39944AA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4C6BB3"/>
    <w:multiLevelType w:val="hybridMultilevel"/>
    <w:tmpl w:val="21E8357A"/>
    <w:lvl w:ilvl="0" w:tplc="DDC69254">
      <w:start w:val="1"/>
      <w:numFmt w:val="decimal"/>
      <w:lvlText w:val="%1."/>
      <w:lvlJc w:val="left"/>
      <w:pPr>
        <w:ind w:left="915" w:hanging="55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476173D"/>
    <w:multiLevelType w:val="hybridMultilevel"/>
    <w:tmpl w:val="D9842168"/>
    <w:lvl w:ilvl="0" w:tplc="DBA02C82">
      <w:start w:val="1"/>
      <w:numFmt w:val="lowerRoman"/>
      <w:lvlText w:val="%1."/>
      <w:lvlJc w:val="left"/>
      <w:pPr>
        <w:ind w:left="1272" w:hanging="360"/>
      </w:pPr>
      <w:rPr>
        <w:rFonts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9">
    <w:nsid w:val="195A4688"/>
    <w:multiLevelType w:val="hybridMultilevel"/>
    <w:tmpl w:val="021672F6"/>
    <w:lvl w:ilvl="0" w:tplc="AB92ABF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B822B6"/>
    <w:multiLevelType w:val="hybridMultilevel"/>
    <w:tmpl w:val="EA06ABCA"/>
    <w:lvl w:ilvl="0" w:tplc="0C66E2A0">
      <w:start w:val="1"/>
      <w:numFmt w:val="decimal"/>
      <w:lvlText w:val="%1."/>
      <w:lvlJc w:val="left"/>
      <w:pPr>
        <w:ind w:left="1272" w:hanging="360"/>
      </w:pPr>
      <w:rPr>
        <w:b/>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11">
    <w:nsid w:val="26C50479"/>
    <w:multiLevelType w:val="hybridMultilevel"/>
    <w:tmpl w:val="843C5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79C3949"/>
    <w:multiLevelType w:val="hybridMultilevel"/>
    <w:tmpl w:val="3D58DD70"/>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3">
    <w:nsid w:val="295605E1"/>
    <w:multiLevelType w:val="hybridMultilevel"/>
    <w:tmpl w:val="E0A6049A"/>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570549"/>
    <w:multiLevelType w:val="hybridMultilevel"/>
    <w:tmpl w:val="AE4E845E"/>
    <w:lvl w:ilvl="0" w:tplc="7D90A5A8">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nsid w:val="2F21535F"/>
    <w:multiLevelType w:val="hybridMultilevel"/>
    <w:tmpl w:val="D1706C40"/>
    <w:lvl w:ilvl="0" w:tplc="763EA18A">
      <w:start w:val="1"/>
      <w:numFmt w:val="decimal"/>
      <w:lvlText w:val="%1."/>
      <w:lvlJc w:val="left"/>
      <w:pPr>
        <w:ind w:left="1854" w:hanging="360"/>
      </w:pPr>
      <w:rPr>
        <w:rFonts w:ascii="Times New Roman" w:eastAsia="Times New Roman" w:hAnsi="Times New Roman" w:cs="Times New Roman"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6">
    <w:nsid w:val="305A1BA8"/>
    <w:multiLevelType w:val="hybridMultilevel"/>
    <w:tmpl w:val="99FA85B6"/>
    <w:lvl w:ilvl="0" w:tplc="72D26F64">
      <w:start w:val="1"/>
      <w:numFmt w:val="decimal"/>
      <w:lvlText w:val="%1."/>
      <w:lvlJc w:val="left"/>
      <w:pPr>
        <w:ind w:left="1068" w:hanging="360"/>
      </w:pPr>
      <w:rPr>
        <w:rFonts w:ascii="Arial" w:eastAsia="Times New Roman" w:hAnsi="Arial" w:cs="Arial"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nsid w:val="33307B31"/>
    <w:multiLevelType w:val="hybridMultilevel"/>
    <w:tmpl w:val="99FA85B6"/>
    <w:lvl w:ilvl="0" w:tplc="72D26F64">
      <w:start w:val="1"/>
      <w:numFmt w:val="decimal"/>
      <w:lvlText w:val="%1."/>
      <w:lvlJc w:val="left"/>
      <w:pPr>
        <w:ind w:left="1068" w:hanging="360"/>
      </w:pPr>
      <w:rPr>
        <w:rFonts w:ascii="Arial" w:eastAsia="Times New Roman" w:hAnsi="Arial" w:cs="Arial"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nsid w:val="33551319"/>
    <w:multiLevelType w:val="hybridMultilevel"/>
    <w:tmpl w:val="A1B8A4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6D37649"/>
    <w:multiLevelType w:val="hybridMultilevel"/>
    <w:tmpl w:val="1A62976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8F07F4C"/>
    <w:multiLevelType w:val="hybridMultilevel"/>
    <w:tmpl w:val="CD501D1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AD37257"/>
    <w:multiLevelType w:val="hybridMultilevel"/>
    <w:tmpl w:val="A25AF08C"/>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2">
    <w:nsid w:val="3B637D1F"/>
    <w:multiLevelType w:val="hybridMultilevel"/>
    <w:tmpl w:val="ACB2AC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F402DAB"/>
    <w:multiLevelType w:val="hybridMultilevel"/>
    <w:tmpl w:val="A7A62A20"/>
    <w:lvl w:ilvl="0" w:tplc="A84CD6BC">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4">
    <w:nsid w:val="3F9150FC"/>
    <w:multiLevelType w:val="hybridMultilevel"/>
    <w:tmpl w:val="CDD646CA"/>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3D87F0E"/>
    <w:multiLevelType w:val="hybridMultilevel"/>
    <w:tmpl w:val="26F83E22"/>
    <w:lvl w:ilvl="0" w:tplc="99A6F524">
      <w:start w:val="1"/>
      <w:numFmt w:val="decimal"/>
      <w:lvlText w:val="%1."/>
      <w:lvlJc w:val="left"/>
      <w:pPr>
        <w:ind w:left="1272" w:hanging="360"/>
      </w:pPr>
      <w:rPr>
        <w:rFonts w:ascii="Arial" w:eastAsia="Times New Roman" w:hAnsi="Arial" w:cs="Arial"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26">
    <w:nsid w:val="44B938B1"/>
    <w:multiLevelType w:val="hybridMultilevel"/>
    <w:tmpl w:val="FCCE0B70"/>
    <w:lvl w:ilvl="0" w:tplc="4406015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EF20F5"/>
    <w:multiLevelType w:val="hybridMultilevel"/>
    <w:tmpl w:val="3AECBC6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nsid w:val="4E7B02E1"/>
    <w:multiLevelType w:val="hybridMultilevel"/>
    <w:tmpl w:val="1D4AE91E"/>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29">
    <w:nsid w:val="59F43122"/>
    <w:multiLevelType w:val="hybridMultilevel"/>
    <w:tmpl w:val="4EA0E98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nsid w:val="5ADC6C49"/>
    <w:multiLevelType w:val="hybridMultilevel"/>
    <w:tmpl w:val="7AFC9C44"/>
    <w:lvl w:ilvl="0" w:tplc="25C0874A">
      <w:start w:val="1"/>
      <w:numFmt w:val="decimal"/>
      <w:lvlText w:val="%1."/>
      <w:lvlJc w:val="left"/>
      <w:pPr>
        <w:ind w:left="1854" w:hanging="360"/>
      </w:pPr>
      <w:rPr>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31">
    <w:nsid w:val="5D3925DC"/>
    <w:multiLevelType w:val="hybridMultilevel"/>
    <w:tmpl w:val="F642E042"/>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2">
    <w:nsid w:val="615669C4"/>
    <w:multiLevelType w:val="hybridMultilevel"/>
    <w:tmpl w:val="CC8EE2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A435B6E"/>
    <w:multiLevelType w:val="hybridMultilevel"/>
    <w:tmpl w:val="10F26EEA"/>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11D2D4B"/>
    <w:multiLevelType w:val="hybridMultilevel"/>
    <w:tmpl w:val="843C5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9337699"/>
    <w:multiLevelType w:val="hybridMultilevel"/>
    <w:tmpl w:val="D2CA29F8"/>
    <w:lvl w:ilvl="0" w:tplc="99A6F524">
      <w:start w:val="1"/>
      <w:numFmt w:val="decimal"/>
      <w:lvlText w:val="%1."/>
      <w:lvlJc w:val="left"/>
      <w:pPr>
        <w:ind w:left="1272" w:hanging="360"/>
      </w:pPr>
      <w:rPr>
        <w:rFonts w:ascii="Arial" w:eastAsia="Times New Roman" w:hAnsi="Arial" w:cs="Arial"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36">
    <w:nsid w:val="79E51DCE"/>
    <w:multiLevelType w:val="hybridMultilevel"/>
    <w:tmpl w:val="11903CAC"/>
    <w:lvl w:ilvl="0" w:tplc="456CC146">
      <w:numFmt w:val="bullet"/>
      <w:lvlText w:val="•"/>
      <w:lvlJc w:val="left"/>
      <w:pPr>
        <w:ind w:left="912" w:hanging="360"/>
      </w:pPr>
      <w:rPr>
        <w:rFonts w:ascii="Arial" w:eastAsia="Times New Roman" w:hAnsi="Arial" w:cs="Arial" w:hint="default"/>
      </w:rPr>
    </w:lvl>
    <w:lvl w:ilvl="1" w:tplc="340A0003" w:tentative="1">
      <w:start w:val="1"/>
      <w:numFmt w:val="bullet"/>
      <w:lvlText w:val="o"/>
      <w:lvlJc w:val="left"/>
      <w:pPr>
        <w:ind w:left="1632" w:hanging="360"/>
      </w:pPr>
      <w:rPr>
        <w:rFonts w:ascii="Courier New" w:hAnsi="Courier New" w:cs="Courier New" w:hint="default"/>
      </w:rPr>
    </w:lvl>
    <w:lvl w:ilvl="2" w:tplc="340A0005" w:tentative="1">
      <w:start w:val="1"/>
      <w:numFmt w:val="bullet"/>
      <w:lvlText w:val=""/>
      <w:lvlJc w:val="left"/>
      <w:pPr>
        <w:ind w:left="2352" w:hanging="360"/>
      </w:pPr>
      <w:rPr>
        <w:rFonts w:ascii="Wingdings" w:hAnsi="Wingdings" w:hint="default"/>
      </w:rPr>
    </w:lvl>
    <w:lvl w:ilvl="3" w:tplc="340A0001" w:tentative="1">
      <w:start w:val="1"/>
      <w:numFmt w:val="bullet"/>
      <w:lvlText w:val=""/>
      <w:lvlJc w:val="left"/>
      <w:pPr>
        <w:ind w:left="3072" w:hanging="360"/>
      </w:pPr>
      <w:rPr>
        <w:rFonts w:ascii="Symbol" w:hAnsi="Symbol" w:hint="default"/>
      </w:rPr>
    </w:lvl>
    <w:lvl w:ilvl="4" w:tplc="340A0003" w:tentative="1">
      <w:start w:val="1"/>
      <w:numFmt w:val="bullet"/>
      <w:lvlText w:val="o"/>
      <w:lvlJc w:val="left"/>
      <w:pPr>
        <w:ind w:left="3792" w:hanging="360"/>
      </w:pPr>
      <w:rPr>
        <w:rFonts w:ascii="Courier New" w:hAnsi="Courier New" w:cs="Courier New" w:hint="default"/>
      </w:rPr>
    </w:lvl>
    <w:lvl w:ilvl="5" w:tplc="340A0005" w:tentative="1">
      <w:start w:val="1"/>
      <w:numFmt w:val="bullet"/>
      <w:lvlText w:val=""/>
      <w:lvlJc w:val="left"/>
      <w:pPr>
        <w:ind w:left="4512" w:hanging="360"/>
      </w:pPr>
      <w:rPr>
        <w:rFonts w:ascii="Wingdings" w:hAnsi="Wingdings" w:hint="default"/>
      </w:rPr>
    </w:lvl>
    <w:lvl w:ilvl="6" w:tplc="340A0001" w:tentative="1">
      <w:start w:val="1"/>
      <w:numFmt w:val="bullet"/>
      <w:lvlText w:val=""/>
      <w:lvlJc w:val="left"/>
      <w:pPr>
        <w:ind w:left="5232" w:hanging="360"/>
      </w:pPr>
      <w:rPr>
        <w:rFonts w:ascii="Symbol" w:hAnsi="Symbol" w:hint="default"/>
      </w:rPr>
    </w:lvl>
    <w:lvl w:ilvl="7" w:tplc="340A0003" w:tentative="1">
      <w:start w:val="1"/>
      <w:numFmt w:val="bullet"/>
      <w:lvlText w:val="o"/>
      <w:lvlJc w:val="left"/>
      <w:pPr>
        <w:ind w:left="5952" w:hanging="360"/>
      </w:pPr>
      <w:rPr>
        <w:rFonts w:ascii="Courier New" w:hAnsi="Courier New" w:cs="Courier New" w:hint="default"/>
      </w:rPr>
    </w:lvl>
    <w:lvl w:ilvl="8" w:tplc="340A0005" w:tentative="1">
      <w:start w:val="1"/>
      <w:numFmt w:val="bullet"/>
      <w:lvlText w:val=""/>
      <w:lvlJc w:val="left"/>
      <w:pPr>
        <w:ind w:left="6672" w:hanging="360"/>
      </w:pPr>
      <w:rPr>
        <w:rFonts w:ascii="Wingdings" w:hAnsi="Wingdings" w:hint="default"/>
      </w:rPr>
    </w:lvl>
  </w:abstractNum>
  <w:num w:numId="1">
    <w:abstractNumId w:val="28"/>
  </w:num>
  <w:num w:numId="2">
    <w:abstractNumId w:val="23"/>
  </w:num>
  <w:num w:numId="3">
    <w:abstractNumId w:val="31"/>
  </w:num>
  <w:num w:numId="4">
    <w:abstractNumId w:val="18"/>
  </w:num>
  <w:num w:numId="5">
    <w:abstractNumId w:val="12"/>
  </w:num>
  <w:num w:numId="6">
    <w:abstractNumId w:val="32"/>
  </w:num>
  <w:num w:numId="7">
    <w:abstractNumId w:val="21"/>
  </w:num>
  <w:num w:numId="8">
    <w:abstractNumId w:val="5"/>
  </w:num>
  <w:num w:numId="9">
    <w:abstractNumId w:val="34"/>
  </w:num>
  <w:num w:numId="10">
    <w:abstractNumId w:val="22"/>
  </w:num>
  <w:num w:numId="11">
    <w:abstractNumId w:val="0"/>
  </w:num>
  <w:num w:numId="12">
    <w:abstractNumId w:val="9"/>
  </w:num>
  <w:num w:numId="13">
    <w:abstractNumId w:val="33"/>
  </w:num>
  <w:num w:numId="14">
    <w:abstractNumId w:val="26"/>
  </w:num>
  <w:num w:numId="15">
    <w:abstractNumId w:val="11"/>
  </w:num>
  <w:num w:numId="16">
    <w:abstractNumId w:val="2"/>
  </w:num>
  <w:num w:numId="17">
    <w:abstractNumId w:val="27"/>
  </w:num>
  <w:num w:numId="18">
    <w:abstractNumId w:val="29"/>
  </w:num>
  <w:num w:numId="19">
    <w:abstractNumId w:val="1"/>
  </w:num>
  <w:num w:numId="20">
    <w:abstractNumId w:val="36"/>
  </w:num>
  <w:num w:numId="21">
    <w:abstractNumId w:val="8"/>
  </w:num>
  <w:num w:numId="22">
    <w:abstractNumId w:val="4"/>
  </w:num>
  <w:num w:numId="23">
    <w:abstractNumId w:val="7"/>
  </w:num>
  <w:num w:numId="24">
    <w:abstractNumId w:val="10"/>
  </w:num>
  <w:num w:numId="25">
    <w:abstractNumId w:val="19"/>
  </w:num>
  <w:num w:numId="26">
    <w:abstractNumId w:val="30"/>
  </w:num>
  <w:num w:numId="27">
    <w:abstractNumId w:val="15"/>
  </w:num>
  <w:num w:numId="28">
    <w:abstractNumId w:val="3"/>
  </w:num>
  <w:num w:numId="29">
    <w:abstractNumId w:val="25"/>
  </w:num>
  <w:num w:numId="30">
    <w:abstractNumId w:val="14"/>
  </w:num>
  <w:num w:numId="31">
    <w:abstractNumId w:val="13"/>
  </w:num>
  <w:num w:numId="32">
    <w:abstractNumId w:val="6"/>
  </w:num>
  <w:num w:numId="33">
    <w:abstractNumId w:val="17"/>
  </w:num>
  <w:num w:numId="34">
    <w:abstractNumId w:val="20"/>
  </w:num>
  <w:num w:numId="35">
    <w:abstractNumId w:val="16"/>
  </w:num>
  <w:num w:numId="36">
    <w:abstractNumId w:val="3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02"/>
    <w:rsid w:val="00000A08"/>
    <w:rsid w:val="00001ACD"/>
    <w:rsid w:val="00005346"/>
    <w:rsid w:val="00010B0A"/>
    <w:rsid w:val="00012ADE"/>
    <w:rsid w:val="000146CE"/>
    <w:rsid w:val="00014742"/>
    <w:rsid w:val="00016FA5"/>
    <w:rsid w:val="00021A5A"/>
    <w:rsid w:val="00032C8B"/>
    <w:rsid w:val="00033D45"/>
    <w:rsid w:val="000353AA"/>
    <w:rsid w:val="000354EC"/>
    <w:rsid w:val="000400DF"/>
    <w:rsid w:val="00042EE8"/>
    <w:rsid w:val="00043008"/>
    <w:rsid w:val="000433D2"/>
    <w:rsid w:val="00044467"/>
    <w:rsid w:val="00046615"/>
    <w:rsid w:val="00054E5F"/>
    <w:rsid w:val="00056B0F"/>
    <w:rsid w:val="0006102C"/>
    <w:rsid w:val="00063FAD"/>
    <w:rsid w:val="00064081"/>
    <w:rsid w:val="00065A83"/>
    <w:rsid w:val="00070115"/>
    <w:rsid w:val="000730A1"/>
    <w:rsid w:val="00077563"/>
    <w:rsid w:val="0008198B"/>
    <w:rsid w:val="00083BF5"/>
    <w:rsid w:val="000873D9"/>
    <w:rsid w:val="00087E19"/>
    <w:rsid w:val="0009075C"/>
    <w:rsid w:val="00091069"/>
    <w:rsid w:val="000950B0"/>
    <w:rsid w:val="00095A2A"/>
    <w:rsid w:val="0009675C"/>
    <w:rsid w:val="000A206C"/>
    <w:rsid w:val="000A3430"/>
    <w:rsid w:val="000A6C45"/>
    <w:rsid w:val="000C6707"/>
    <w:rsid w:val="000C6ED4"/>
    <w:rsid w:val="000C6EDE"/>
    <w:rsid w:val="000D49B1"/>
    <w:rsid w:val="000E1B58"/>
    <w:rsid w:val="000E3D40"/>
    <w:rsid w:val="000E4386"/>
    <w:rsid w:val="000E53F9"/>
    <w:rsid w:val="000E5F31"/>
    <w:rsid w:val="000E65C0"/>
    <w:rsid w:val="000E7BB8"/>
    <w:rsid w:val="000F2817"/>
    <w:rsid w:val="000F4101"/>
    <w:rsid w:val="000F7435"/>
    <w:rsid w:val="000F747C"/>
    <w:rsid w:val="00111555"/>
    <w:rsid w:val="00112236"/>
    <w:rsid w:val="00112430"/>
    <w:rsid w:val="001138A2"/>
    <w:rsid w:val="0011414C"/>
    <w:rsid w:val="00115AF2"/>
    <w:rsid w:val="00117FD8"/>
    <w:rsid w:val="00122BB5"/>
    <w:rsid w:val="00131BC9"/>
    <w:rsid w:val="00132628"/>
    <w:rsid w:val="00132885"/>
    <w:rsid w:val="001328DD"/>
    <w:rsid w:val="001356BB"/>
    <w:rsid w:val="00136B21"/>
    <w:rsid w:val="00140A89"/>
    <w:rsid w:val="001453F2"/>
    <w:rsid w:val="00145DEF"/>
    <w:rsid w:val="00157B0C"/>
    <w:rsid w:val="00163110"/>
    <w:rsid w:val="00167F69"/>
    <w:rsid w:val="00170038"/>
    <w:rsid w:val="00174466"/>
    <w:rsid w:val="001813C9"/>
    <w:rsid w:val="00182CD7"/>
    <w:rsid w:val="001965C5"/>
    <w:rsid w:val="001B1AEC"/>
    <w:rsid w:val="001B3254"/>
    <w:rsid w:val="001B458D"/>
    <w:rsid w:val="001B4B41"/>
    <w:rsid w:val="001B53BB"/>
    <w:rsid w:val="001B59C6"/>
    <w:rsid w:val="001B6554"/>
    <w:rsid w:val="001B7BE7"/>
    <w:rsid w:val="001C1CE5"/>
    <w:rsid w:val="001C3917"/>
    <w:rsid w:val="001C512C"/>
    <w:rsid w:val="001D34C1"/>
    <w:rsid w:val="001D6C39"/>
    <w:rsid w:val="001D7D1B"/>
    <w:rsid w:val="001E18E3"/>
    <w:rsid w:val="001E3AA9"/>
    <w:rsid w:val="001F1F08"/>
    <w:rsid w:val="0020152B"/>
    <w:rsid w:val="00201E72"/>
    <w:rsid w:val="00206023"/>
    <w:rsid w:val="00211136"/>
    <w:rsid w:val="00211CEC"/>
    <w:rsid w:val="00214C2D"/>
    <w:rsid w:val="002244A0"/>
    <w:rsid w:val="002309DD"/>
    <w:rsid w:val="0023205D"/>
    <w:rsid w:val="00254870"/>
    <w:rsid w:val="002612C7"/>
    <w:rsid w:val="00262591"/>
    <w:rsid w:val="00263972"/>
    <w:rsid w:val="002650E4"/>
    <w:rsid w:val="00266D5D"/>
    <w:rsid w:val="002706AA"/>
    <w:rsid w:val="002734B7"/>
    <w:rsid w:val="002807FF"/>
    <w:rsid w:val="00283054"/>
    <w:rsid w:val="00296BCB"/>
    <w:rsid w:val="002975AA"/>
    <w:rsid w:val="002B221C"/>
    <w:rsid w:val="002B250B"/>
    <w:rsid w:val="002B7515"/>
    <w:rsid w:val="002B77B0"/>
    <w:rsid w:val="002B7B4B"/>
    <w:rsid w:val="002E483F"/>
    <w:rsid w:val="002E4B75"/>
    <w:rsid w:val="002F2E0A"/>
    <w:rsid w:val="002F34FB"/>
    <w:rsid w:val="002F5D8B"/>
    <w:rsid w:val="00300277"/>
    <w:rsid w:val="0030189C"/>
    <w:rsid w:val="00302BF5"/>
    <w:rsid w:val="003070F4"/>
    <w:rsid w:val="003129A4"/>
    <w:rsid w:val="00315FDA"/>
    <w:rsid w:val="00321866"/>
    <w:rsid w:val="003235DA"/>
    <w:rsid w:val="003250DB"/>
    <w:rsid w:val="0032611A"/>
    <w:rsid w:val="0033052D"/>
    <w:rsid w:val="003333BB"/>
    <w:rsid w:val="0033439F"/>
    <w:rsid w:val="0033703A"/>
    <w:rsid w:val="00342C52"/>
    <w:rsid w:val="003439B7"/>
    <w:rsid w:val="00347276"/>
    <w:rsid w:val="0034732A"/>
    <w:rsid w:val="00352833"/>
    <w:rsid w:val="003534AC"/>
    <w:rsid w:val="00356A89"/>
    <w:rsid w:val="003666B6"/>
    <w:rsid w:val="00366FE5"/>
    <w:rsid w:val="003678D1"/>
    <w:rsid w:val="00387344"/>
    <w:rsid w:val="00391C19"/>
    <w:rsid w:val="003A36CA"/>
    <w:rsid w:val="003B4AB4"/>
    <w:rsid w:val="003B6929"/>
    <w:rsid w:val="003C0E3E"/>
    <w:rsid w:val="003C22DD"/>
    <w:rsid w:val="003C59F1"/>
    <w:rsid w:val="003C75A2"/>
    <w:rsid w:val="003D1778"/>
    <w:rsid w:val="003F1EB2"/>
    <w:rsid w:val="003F4607"/>
    <w:rsid w:val="003F4E9F"/>
    <w:rsid w:val="00400B28"/>
    <w:rsid w:val="0040307B"/>
    <w:rsid w:val="004052A6"/>
    <w:rsid w:val="00421F23"/>
    <w:rsid w:val="00432672"/>
    <w:rsid w:val="00433946"/>
    <w:rsid w:val="004365FA"/>
    <w:rsid w:val="004405C3"/>
    <w:rsid w:val="00442AE1"/>
    <w:rsid w:val="00446537"/>
    <w:rsid w:val="00446642"/>
    <w:rsid w:val="00446DC3"/>
    <w:rsid w:val="0045329A"/>
    <w:rsid w:val="004555E7"/>
    <w:rsid w:val="004605E0"/>
    <w:rsid w:val="00460B6D"/>
    <w:rsid w:val="00462A00"/>
    <w:rsid w:val="0047054A"/>
    <w:rsid w:val="00470E3C"/>
    <w:rsid w:val="00480106"/>
    <w:rsid w:val="00480F00"/>
    <w:rsid w:val="004913AE"/>
    <w:rsid w:val="0049424D"/>
    <w:rsid w:val="00497FB8"/>
    <w:rsid w:val="004A2E7B"/>
    <w:rsid w:val="004A5D19"/>
    <w:rsid w:val="004B2BAD"/>
    <w:rsid w:val="004C0F9D"/>
    <w:rsid w:val="004E24B0"/>
    <w:rsid w:val="004E3259"/>
    <w:rsid w:val="004F5AAB"/>
    <w:rsid w:val="00511B52"/>
    <w:rsid w:val="00517378"/>
    <w:rsid w:val="00517F9D"/>
    <w:rsid w:val="00520837"/>
    <w:rsid w:val="00522E74"/>
    <w:rsid w:val="005246C1"/>
    <w:rsid w:val="00524F7B"/>
    <w:rsid w:val="00525D39"/>
    <w:rsid w:val="00532E93"/>
    <w:rsid w:val="00537AB6"/>
    <w:rsid w:val="00537EDF"/>
    <w:rsid w:val="00551743"/>
    <w:rsid w:val="00554A49"/>
    <w:rsid w:val="00556091"/>
    <w:rsid w:val="0056341F"/>
    <w:rsid w:val="0057016D"/>
    <w:rsid w:val="00586A1B"/>
    <w:rsid w:val="00590E70"/>
    <w:rsid w:val="00595A27"/>
    <w:rsid w:val="005A1F9D"/>
    <w:rsid w:val="005A6996"/>
    <w:rsid w:val="005A6F67"/>
    <w:rsid w:val="005B2A1C"/>
    <w:rsid w:val="005C056D"/>
    <w:rsid w:val="005C249B"/>
    <w:rsid w:val="005C26DC"/>
    <w:rsid w:val="005C478B"/>
    <w:rsid w:val="005C5096"/>
    <w:rsid w:val="005D043A"/>
    <w:rsid w:val="005D104A"/>
    <w:rsid w:val="005D137D"/>
    <w:rsid w:val="005D759F"/>
    <w:rsid w:val="005E27E2"/>
    <w:rsid w:val="005F232E"/>
    <w:rsid w:val="005F381F"/>
    <w:rsid w:val="005F7808"/>
    <w:rsid w:val="00605366"/>
    <w:rsid w:val="00610D6C"/>
    <w:rsid w:val="00612473"/>
    <w:rsid w:val="006220B4"/>
    <w:rsid w:val="00625995"/>
    <w:rsid w:val="006343CC"/>
    <w:rsid w:val="00637E76"/>
    <w:rsid w:val="006447C0"/>
    <w:rsid w:val="00644A47"/>
    <w:rsid w:val="00653CA3"/>
    <w:rsid w:val="00654931"/>
    <w:rsid w:val="006657C9"/>
    <w:rsid w:val="00670BBF"/>
    <w:rsid w:val="00671298"/>
    <w:rsid w:val="00673308"/>
    <w:rsid w:val="0067694B"/>
    <w:rsid w:val="00676BDD"/>
    <w:rsid w:val="00677D76"/>
    <w:rsid w:val="00683C92"/>
    <w:rsid w:val="00683E21"/>
    <w:rsid w:val="00687563"/>
    <w:rsid w:val="006937BF"/>
    <w:rsid w:val="006978A7"/>
    <w:rsid w:val="006A779F"/>
    <w:rsid w:val="006B7134"/>
    <w:rsid w:val="006C272E"/>
    <w:rsid w:val="006C49AC"/>
    <w:rsid w:val="006D49B2"/>
    <w:rsid w:val="006E3A08"/>
    <w:rsid w:val="006F0697"/>
    <w:rsid w:val="006F1151"/>
    <w:rsid w:val="0070197E"/>
    <w:rsid w:val="00711C3D"/>
    <w:rsid w:val="00717D10"/>
    <w:rsid w:val="00717F50"/>
    <w:rsid w:val="007211A8"/>
    <w:rsid w:val="00721686"/>
    <w:rsid w:val="00727430"/>
    <w:rsid w:val="00733070"/>
    <w:rsid w:val="0073436A"/>
    <w:rsid w:val="007376D8"/>
    <w:rsid w:val="007421BE"/>
    <w:rsid w:val="00742F28"/>
    <w:rsid w:val="00743558"/>
    <w:rsid w:val="00746754"/>
    <w:rsid w:val="0075017A"/>
    <w:rsid w:val="00753107"/>
    <w:rsid w:val="007567E2"/>
    <w:rsid w:val="00760B6E"/>
    <w:rsid w:val="007631D2"/>
    <w:rsid w:val="007664A8"/>
    <w:rsid w:val="00767102"/>
    <w:rsid w:val="00772AEA"/>
    <w:rsid w:val="0077358D"/>
    <w:rsid w:val="00776CCB"/>
    <w:rsid w:val="007877A9"/>
    <w:rsid w:val="0079258E"/>
    <w:rsid w:val="00792D30"/>
    <w:rsid w:val="00793BA6"/>
    <w:rsid w:val="00793D2B"/>
    <w:rsid w:val="007B38B3"/>
    <w:rsid w:val="007B5E12"/>
    <w:rsid w:val="007B6230"/>
    <w:rsid w:val="007C1F3A"/>
    <w:rsid w:val="007D0086"/>
    <w:rsid w:val="007D152F"/>
    <w:rsid w:val="007E3245"/>
    <w:rsid w:val="007F0F41"/>
    <w:rsid w:val="007F1940"/>
    <w:rsid w:val="007F3E67"/>
    <w:rsid w:val="007F5DBE"/>
    <w:rsid w:val="0080197D"/>
    <w:rsid w:val="008052C6"/>
    <w:rsid w:val="008129E8"/>
    <w:rsid w:val="008144F7"/>
    <w:rsid w:val="00821CC8"/>
    <w:rsid w:val="00823DB3"/>
    <w:rsid w:val="00823FE8"/>
    <w:rsid w:val="00826C64"/>
    <w:rsid w:val="008333B7"/>
    <w:rsid w:val="00844C09"/>
    <w:rsid w:val="00846B04"/>
    <w:rsid w:val="00847BE0"/>
    <w:rsid w:val="0085321D"/>
    <w:rsid w:val="008533C3"/>
    <w:rsid w:val="008570A0"/>
    <w:rsid w:val="00861E8A"/>
    <w:rsid w:val="00861FFD"/>
    <w:rsid w:val="0086393E"/>
    <w:rsid w:val="0086746E"/>
    <w:rsid w:val="0087056E"/>
    <w:rsid w:val="0087313C"/>
    <w:rsid w:val="00876F6A"/>
    <w:rsid w:val="00877347"/>
    <w:rsid w:val="008776D6"/>
    <w:rsid w:val="0089057A"/>
    <w:rsid w:val="008907E3"/>
    <w:rsid w:val="00895DE6"/>
    <w:rsid w:val="008963E8"/>
    <w:rsid w:val="008A2C7C"/>
    <w:rsid w:val="008B1436"/>
    <w:rsid w:val="008B5A84"/>
    <w:rsid w:val="008B616E"/>
    <w:rsid w:val="008B7805"/>
    <w:rsid w:val="008C07CD"/>
    <w:rsid w:val="008C0E01"/>
    <w:rsid w:val="008C1FCF"/>
    <w:rsid w:val="008C2C35"/>
    <w:rsid w:val="008C4375"/>
    <w:rsid w:val="008C4CC9"/>
    <w:rsid w:val="008C544A"/>
    <w:rsid w:val="008C5CC7"/>
    <w:rsid w:val="008D3FDC"/>
    <w:rsid w:val="008D46FB"/>
    <w:rsid w:val="008E059D"/>
    <w:rsid w:val="008E066B"/>
    <w:rsid w:val="008E38DE"/>
    <w:rsid w:val="008E3DD1"/>
    <w:rsid w:val="008E5584"/>
    <w:rsid w:val="008F03AD"/>
    <w:rsid w:val="008F222C"/>
    <w:rsid w:val="008F3BE8"/>
    <w:rsid w:val="008F59F9"/>
    <w:rsid w:val="008F5DE4"/>
    <w:rsid w:val="00902199"/>
    <w:rsid w:val="00907D86"/>
    <w:rsid w:val="00913368"/>
    <w:rsid w:val="009150F8"/>
    <w:rsid w:val="00917B0F"/>
    <w:rsid w:val="0092129C"/>
    <w:rsid w:val="00925A8F"/>
    <w:rsid w:val="00925C3E"/>
    <w:rsid w:val="009405E9"/>
    <w:rsid w:val="00941E1A"/>
    <w:rsid w:val="009524BD"/>
    <w:rsid w:val="0095383F"/>
    <w:rsid w:val="00954922"/>
    <w:rsid w:val="0096159E"/>
    <w:rsid w:val="0096177E"/>
    <w:rsid w:val="00965C7C"/>
    <w:rsid w:val="009749F1"/>
    <w:rsid w:val="00977A4E"/>
    <w:rsid w:val="00980165"/>
    <w:rsid w:val="009920D7"/>
    <w:rsid w:val="009940DE"/>
    <w:rsid w:val="009A3925"/>
    <w:rsid w:val="009A52D7"/>
    <w:rsid w:val="009B6B87"/>
    <w:rsid w:val="009C1302"/>
    <w:rsid w:val="009C28D4"/>
    <w:rsid w:val="009C714F"/>
    <w:rsid w:val="009D5308"/>
    <w:rsid w:val="009D6F1A"/>
    <w:rsid w:val="009D7DB0"/>
    <w:rsid w:val="009E4CC2"/>
    <w:rsid w:val="00A0049E"/>
    <w:rsid w:val="00A0056B"/>
    <w:rsid w:val="00A02AA5"/>
    <w:rsid w:val="00A05432"/>
    <w:rsid w:val="00A07E4D"/>
    <w:rsid w:val="00A132F1"/>
    <w:rsid w:val="00A13E03"/>
    <w:rsid w:val="00A158F2"/>
    <w:rsid w:val="00A17703"/>
    <w:rsid w:val="00A21DE8"/>
    <w:rsid w:val="00A3710C"/>
    <w:rsid w:val="00A45FDA"/>
    <w:rsid w:val="00A46EA2"/>
    <w:rsid w:val="00A645F7"/>
    <w:rsid w:val="00A670D9"/>
    <w:rsid w:val="00A70F6E"/>
    <w:rsid w:val="00A80ACD"/>
    <w:rsid w:val="00A8144E"/>
    <w:rsid w:val="00A827CF"/>
    <w:rsid w:val="00A82A6D"/>
    <w:rsid w:val="00A836E2"/>
    <w:rsid w:val="00A83742"/>
    <w:rsid w:val="00A87D1D"/>
    <w:rsid w:val="00AA797E"/>
    <w:rsid w:val="00AB0215"/>
    <w:rsid w:val="00AB449A"/>
    <w:rsid w:val="00AB4E69"/>
    <w:rsid w:val="00AB5347"/>
    <w:rsid w:val="00AC100F"/>
    <w:rsid w:val="00AC331F"/>
    <w:rsid w:val="00AD058E"/>
    <w:rsid w:val="00AE1856"/>
    <w:rsid w:val="00AE21AD"/>
    <w:rsid w:val="00AE5345"/>
    <w:rsid w:val="00AE716B"/>
    <w:rsid w:val="00AF0469"/>
    <w:rsid w:val="00AF4D8D"/>
    <w:rsid w:val="00AF726A"/>
    <w:rsid w:val="00B034BD"/>
    <w:rsid w:val="00B05CF4"/>
    <w:rsid w:val="00B10423"/>
    <w:rsid w:val="00B15F3D"/>
    <w:rsid w:val="00B23284"/>
    <w:rsid w:val="00B30648"/>
    <w:rsid w:val="00B309DF"/>
    <w:rsid w:val="00B31921"/>
    <w:rsid w:val="00B335A8"/>
    <w:rsid w:val="00B33863"/>
    <w:rsid w:val="00B4188A"/>
    <w:rsid w:val="00B42C2E"/>
    <w:rsid w:val="00B434E2"/>
    <w:rsid w:val="00B44964"/>
    <w:rsid w:val="00B50A15"/>
    <w:rsid w:val="00B50D79"/>
    <w:rsid w:val="00B562BD"/>
    <w:rsid w:val="00B577E9"/>
    <w:rsid w:val="00B60F8F"/>
    <w:rsid w:val="00B62234"/>
    <w:rsid w:val="00B66CC7"/>
    <w:rsid w:val="00B726BD"/>
    <w:rsid w:val="00B74E4F"/>
    <w:rsid w:val="00B7566B"/>
    <w:rsid w:val="00B800D0"/>
    <w:rsid w:val="00B836DB"/>
    <w:rsid w:val="00B948DA"/>
    <w:rsid w:val="00BA308D"/>
    <w:rsid w:val="00BA402F"/>
    <w:rsid w:val="00BB1375"/>
    <w:rsid w:val="00BB15FC"/>
    <w:rsid w:val="00BB3B3E"/>
    <w:rsid w:val="00BB6CDD"/>
    <w:rsid w:val="00BC38AA"/>
    <w:rsid w:val="00BC4E44"/>
    <w:rsid w:val="00BC60A3"/>
    <w:rsid w:val="00BD408B"/>
    <w:rsid w:val="00BD4AED"/>
    <w:rsid w:val="00BE190E"/>
    <w:rsid w:val="00BE1992"/>
    <w:rsid w:val="00BE1E39"/>
    <w:rsid w:val="00BE2906"/>
    <w:rsid w:val="00BE58B6"/>
    <w:rsid w:val="00BE6706"/>
    <w:rsid w:val="00BE6D9D"/>
    <w:rsid w:val="00BF14F1"/>
    <w:rsid w:val="00BF1C0E"/>
    <w:rsid w:val="00BF51A4"/>
    <w:rsid w:val="00C035EE"/>
    <w:rsid w:val="00C03962"/>
    <w:rsid w:val="00C04E76"/>
    <w:rsid w:val="00C11844"/>
    <w:rsid w:val="00C202A8"/>
    <w:rsid w:val="00C2114D"/>
    <w:rsid w:val="00C231D0"/>
    <w:rsid w:val="00C26305"/>
    <w:rsid w:val="00C33203"/>
    <w:rsid w:val="00C35FEC"/>
    <w:rsid w:val="00C36151"/>
    <w:rsid w:val="00C4295C"/>
    <w:rsid w:val="00C42C87"/>
    <w:rsid w:val="00C4382F"/>
    <w:rsid w:val="00C44544"/>
    <w:rsid w:val="00C448B3"/>
    <w:rsid w:val="00C46FDD"/>
    <w:rsid w:val="00C53472"/>
    <w:rsid w:val="00C563D8"/>
    <w:rsid w:val="00C56DD0"/>
    <w:rsid w:val="00C5718A"/>
    <w:rsid w:val="00C602FC"/>
    <w:rsid w:val="00C60CDA"/>
    <w:rsid w:val="00C60D93"/>
    <w:rsid w:val="00C70140"/>
    <w:rsid w:val="00C72BF5"/>
    <w:rsid w:val="00C7550F"/>
    <w:rsid w:val="00C7588A"/>
    <w:rsid w:val="00C820BC"/>
    <w:rsid w:val="00C946D4"/>
    <w:rsid w:val="00CA2B17"/>
    <w:rsid w:val="00CB133A"/>
    <w:rsid w:val="00CB411D"/>
    <w:rsid w:val="00CB46E5"/>
    <w:rsid w:val="00CB75C0"/>
    <w:rsid w:val="00CC2DEC"/>
    <w:rsid w:val="00CC2FEF"/>
    <w:rsid w:val="00CC4C24"/>
    <w:rsid w:val="00CD1E23"/>
    <w:rsid w:val="00CD6F45"/>
    <w:rsid w:val="00CD773C"/>
    <w:rsid w:val="00CE593C"/>
    <w:rsid w:val="00CF11AA"/>
    <w:rsid w:val="00D0617E"/>
    <w:rsid w:val="00D073B8"/>
    <w:rsid w:val="00D166F3"/>
    <w:rsid w:val="00D16D7F"/>
    <w:rsid w:val="00D2371F"/>
    <w:rsid w:val="00D41559"/>
    <w:rsid w:val="00D54145"/>
    <w:rsid w:val="00D55339"/>
    <w:rsid w:val="00D601CB"/>
    <w:rsid w:val="00D602D7"/>
    <w:rsid w:val="00D62251"/>
    <w:rsid w:val="00D63065"/>
    <w:rsid w:val="00D6551C"/>
    <w:rsid w:val="00D65621"/>
    <w:rsid w:val="00D723B7"/>
    <w:rsid w:val="00D75CF5"/>
    <w:rsid w:val="00D77CDE"/>
    <w:rsid w:val="00D8040E"/>
    <w:rsid w:val="00D9084C"/>
    <w:rsid w:val="00D9623D"/>
    <w:rsid w:val="00DA453D"/>
    <w:rsid w:val="00DB0EED"/>
    <w:rsid w:val="00DB11FA"/>
    <w:rsid w:val="00DB1ABB"/>
    <w:rsid w:val="00DC2588"/>
    <w:rsid w:val="00DC3B0B"/>
    <w:rsid w:val="00DC66E7"/>
    <w:rsid w:val="00DD2F45"/>
    <w:rsid w:val="00DD7E26"/>
    <w:rsid w:val="00DF6068"/>
    <w:rsid w:val="00DF6509"/>
    <w:rsid w:val="00DF6FFA"/>
    <w:rsid w:val="00E0437C"/>
    <w:rsid w:val="00E074FA"/>
    <w:rsid w:val="00E125C5"/>
    <w:rsid w:val="00E1591B"/>
    <w:rsid w:val="00E21568"/>
    <w:rsid w:val="00E2183E"/>
    <w:rsid w:val="00E26658"/>
    <w:rsid w:val="00E46903"/>
    <w:rsid w:val="00E66B53"/>
    <w:rsid w:val="00E67915"/>
    <w:rsid w:val="00E701AF"/>
    <w:rsid w:val="00E76753"/>
    <w:rsid w:val="00E82012"/>
    <w:rsid w:val="00E82183"/>
    <w:rsid w:val="00E8548F"/>
    <w:rsid w:val="00E85926"/>
    <w:rsid w:val="00E878B4"/>
    <w:rsid w:val="00E95234"/>
    <w:rsid w:val="00E973F6"/>
    <w:rsid w:val="00E97865"/>
    <w:rsid w:val="00EA44D8"/>
    <w:rsid w:val="00EA52C2"/>
    <w:rsid w:val="00EA7B31"/>
    <w:rsid w:val="00EA7FCB"/>
    <w:rsid w:val="00EB030B"/>
    <w:rsid w:val="00EB476C"/>
    <w:rsid w:val="00EC3ADE"/>
    <w:rsid w:val="00EC5157"/>
    <w:rsid w:val="00ED270A"/>
    <w:rsid w:val="00ED6411"/>
    <w:rsid w:val="00EE18B0"/>
    <w:rsid w:val="00EE6941"/>
    <w:rsid w:val="00EF1107"/>
    <w:rsid w:val="00EF3311"/>
    <w:rsid w:val="00EF62E5"/>
    <w:rsid w:val="00F00085"/>
    <w:rsid w:val="00F050E9"/>
    <w:rsid w:val="00F10AF9"/>
    <w:rsid w:val="00F23460"/>
    <w:rsid w:val="00F2462C"/>
    <w:rsid w:val="00F26F2E"/>
    <w:rsid w:val="00F31944"/>
    <w:rsid w:val="00F402DD"/>
    <w:rsid w:val="00F40359"/>
    <w:rsid w:val="00F44494"/>
    <w:rsid w:val="00F544DA"/>
    <w:rsid w:val="00F56399"/>
    <w:rsid w:val="00F626AB"/>
    <w:rsid w:val="00F6574F"/>
    <w:rsid w:val="00F65D41"/>
    <w:rsid w:val="00F74CCE"/>
    <w:rsid w:val="00F772A4"/>
    <w:rsid w:val="00F85A1B"/>
    <w:rsid w:val="00F94D68"/>
    <w:rsid w:val="00FA3BB9"/>
    <w:rsid w:val="00FA5802"/>
    <w:rsid w:val="00FA6CEF"/>
    <w:rsid w:val="00FA7272"/>
    <w:rsid w:val="00FA74E1"/>
    <w:rsid w:val="00FB0537"/>
    <w:rsid w:val="00FB194E"/>
    <w:rsid w:val="00FB39CF"/>
    <w:rsid w:val="00FB5A3C"/>
    <w:rsid w:val="00FB64AD"/>
    <w:rsid w:val="00FC2533"/>
    <w:rsid w:val="00FC4BDA"/>
    <w:rsid w:val="00FD1931"/>
    <w:rsid w:val="00FD7576"/>
    <w:rsid w:val="00FD7CE8"/>
    <w:rsid w:val="00FE06C0"/>
    <w:rsid w:val="00FE5031"/>
    <w:rsid w:val="00FE541B"/>
    <w:rsid w:val="00FE6486"/>
    <w:rsid w:val="00FE67BD"/>
    <w:rsid w:val="00FE6C3A"/>
    <w:rsid w:val="00FF0FD1"/>
    <w:rsid w:val="00FF3DEF"/>
    <w:rsid w:val="00FF3F63"/>
    <w:rsid w:val="00FF4B0A"/>
    <w:rsid w:val="00FF64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1C34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0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62251"/>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nhideWhenUsed/>
    <w:qFormat/>
    <w:rsid w:val="009C130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C1302"/>
    <w:rPr>
      <w:rFonts w:ascii="Arial" w:eastAsia="Times New Roman" w:hAnsi="Arial" w:cs="Arial"/>
      <w:b/>
      <w:bCs/>
      <w:sz w:val="26"/>
      <w:szCs w:val="26"/>
      <w:lang w:val="es-ES" w:eastAsia="es-ES"/>
    </w:rPr>
  </w:style>
  <w:style w:type="paragraph" w:styleId="Textoindependiente">
    <w:name w:val="Body Text"/>
    <w:basedOn w:val="Normal"/>
    <w:link w:val="TextoindependienteCar"/>
    <w:semiHidden/>
    <w:unhideWhenUsed/>
    <w:rsid w:val="009C1302"/>
    <w:pPr>
      <w:jc w:val="both"/>
    </w:pPr>
    <w:rPr>
      <w:rFonts w:ascii="Arial" w:hAnsi="Arial" w:cs="Arial"/>
      <w:szCs w:val="20"/>
    </w:rPr>
  </w:style>
  <w:style w:type="character" w:customStyle="1" w:styleId="TextoindependienteCar">
    <w:name w:val="Texto independiente Car"/>
    <w:basedOn w:val="Fuentedeprrafopredeter"/>
    <w:link w:val="Textoindependiente"/>
    <w:semiHidden/>
    <w:rsid w:val="009C1302"/>
    <w:rPr>
      <w:rFonts w:ascii="Arial" w:eastAsia="Times New Roman" w:hAnsi="Arial" w:cs="Arial"/>
      <w:sz w:val="24"/>
      <w:szCs w:val="20"/>
      <w:lang w:val="es-ES" w:eastAsia="es-ES"/>
    </w:rPr>
  </w:style>
  <w:style w:type="character" w:styleId="Textoennegrita">
    <w:name w:val="Strong"/>
    <w:basedOn w:val="Fuentedeprrafopredeter"/>
    <w:uiPriority w:val="22"/>
    <w:qFormat/>
    <w:rsid w:val="009C1302"/>
    <w:rPr>
      <w:b/>
      <w:bCs/>
      <w:spacing w:val="0"/>
    </w:rPr>
  </w:style>
  <w:style w:type="paragraph" w:styleId="Prrafodelista">
    <w:name w:val="List Paragraph"/>
    <w:basedOn w:val="Normal"/>
    <w:uiPriority w:val="34"/>
    <w:qFormat/>
    <w:rsid w:val="009C1302"/>
    <w:pPr>
      <w:ind w:left="720"/>
      <w:contextualSpacing/>
    </w:pPr>
  </w:style>
  <w:style w:type="character" w:styleId="Hipervnculo">
    <w:name w:val="Hyperlink"/>
    <w:basedOn w:val="Fuentedeprrafopredeter"/>
    <w:uiPriority w:val="99"/>
    <w:unhideWhenUsed/>
    <w:rsid w:val="009C1302"/>
    <w:rPr>
      <w:color w:val="0000FF"/>
      <w:u w:val="single"/>
    </w:rPr>
  </w:style>
  <w:style w:type="paragraph" w:styleId="Piedepgina">
    <w:name w:val="footer"/>
    <w:basedOn w:val="Normal"/>
    <w:link w:val="PiedepginaCar"/>
    <w:uiPriority w:val="99"/>
    <w:unhideWhenUsed/>
    <w:rsid w:val="009C1302"/>
    <w:pPr>
      <w:tabs>
        <w:tab w:val="center" w:pos="4419"/>
        <w:tab w:val="right" w:pos="8838"/>
      </w:tabs>
    </w:pPr>
  </w:style>
  <w:style w:type="character" w:customStyle="1" w:styleId="PiedepginaCar">
    <w:name w:val="Pie de página Car"/>
    <w:basedOn w:val="Fuentedeprrafopredeter"/>
    <w:link w:val="Piedepgina"/>
    <w:uiPriority w:val="99"/>
    <w:rsid w:val="009C13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1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302"/>
    <w:rPr>
      <w:rFonts w:ascii="Tahoma" w:eastAsia="Times New Roman" w:hAnsi="Tahoma" w:cs="Tahoma"/>
      <w:sz w:val="16"/>
      <w:szCs w:val="16"/>
      <w:lang w:val="es-ES" w:eastAsia="es-ES"/>
    </w:rPr>
  </w:style>
  <w:style w:type="character" w:styleId="Refdecomentario">
    <w:name w:val="annotation reference"/>
    <w:basedOn w:val="Fuentedeprrafopredeter"/>
    <w:semiHidden/>
    <w:unhideWhenUsed/>
    <w:rsid w:val="001C3917"/>
    <w:rPr>
      <w:sz w:val="16"/>
      <w:szCs w:val="16"/>
    </w:rPr>
  </w:style>
  <w:style w:type="paragraph" w:styleId="Textocomentario">
    <w:name w:val="annotation text"/>
    <w:basedOn w:val="Normal"/>
    <w:link w:val="TextocomentarioCar"/>
    <w:semiHidden/>
    <w:unhideWhenUsed/>
    <w:rsid w:val="001C3917"/>
    <w:rPr>
      <w:sz w:val="20"/>
      <w:szCs w:val="20"/>
    </w:rPr>
  </w:style>
  <w:style w:type="character" w:customStyle="1" w:styleId="TextocomentarioCar">
    <w:name w:val="Texto comentario Car"/>
    <w:basedOn w:val="Fuentedeprrafopredeter"/>
    <w:link w:val="Textocomentario"/>
    <w:uiPriority w:val="99"/>
    <w:semiHidden/>
    <w:rsid w:val="001C391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C3917"/>
    <w:rPr>
      <w:b/>
      <w:bCs/>
    </w:rPr>
  </w:style>
  <w:style w:type="character" w:customStyle="1" w:styleId="AsuntodelcomentarioCar">
    <w:name w:val="Asunto del comentario Car"/>
    <w:basedOn w:val="TextocomentarioCar"/>
    <w:link w:val="Asuntodelcomentario"/>
    <w:uiPriority w:val="99"/>
    <w:semiHidden/>
    <w:rsid w:val="001C3917"/>
    <w:rPr>
      <w:rFonts w:ascii="Times New Roman" w:eastAsia="Times New Roman" w:hAnsi="Times New Roman"/>
      <w:b/>
      <w:bCs/>
      <w:lang w:val="es-ES" w:eastAsia="es-ES"/>
    </w:rPr>
  </w:style>
  <w:style w:type="paragraph" w:styleId="Revisin">
    <w:name w:val="Revision"/>
    <w:hidden/>
    <w:uiPriority w:val="99"/>
    <w:semiHidden/>
    <w:rsid w:val="00BB6CDD"/>
    <w:rPr>
      <w:rFonts w:ascii="Times New Roman" w:eastAsia="Times New Roman" w:hAnsi="Times New Roman"/>
      <w:sz w:val="24"/>
      <w:szCs w:val="24"/>
      <w:lang w:val="es-ES" w:eastAsia="es-ES"/>
    </w:rPr>
  </w:style>
  <w:style w:type="character" w:customStyle="1" w:styleId="Ttulo1Car">
    <w:name w:val="Título 1 Car"/>
    <w:basedOn w:val="Fuentedeprrafopredeter"/>
    <w:link w:val="Ttulo1"/>
    <w:uiPriority w:val="9"/>
    <w:rsid w:val="00D62251"/>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E82012"/>
    <w:pPr>
      <w:tabs>
        <w:tab w:val="center" w:pos="4419"/>
        <w:tab w:val="right" w:pos="8838"/>
      </w:tabs>
    </w:pPr>
  </w:style>
  <w:style w:type="character" w:customStyle="1" w:styleId="EncabezadoCar">
    <w:name w:val="Encabezado Car"/>
    <w:basedOn w:val="Fuentedeprrafopredeter"/>
    <w:link w:val="Encabezado"/>
    <w:uiPriority w:val="99"/>
    <w:rsid w:val="00E82012"/>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0C6E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0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62251"/>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nhideWhenUsed/>
    <w:qFormat/>
    <w:rsid w:val="009C130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C1302"/>
    <w:rPr>
      <w:rFonts w:ascii="Arial" w:eastAsia="Times New Roman" w:hAnsi="Arial" w:cs="Arial"/>
      <w:b/>
      <w:bCs/>
      <w:sz w:val="26"/>
      <w:szCs w:val="26"/>
      <w:lang w:val="es-ES" w:eastAsia="es-ES"/>
    </w:rPr>
  </w:style>
  <w:style w:type="paragraph" w:styleId="Textoindependiente">
    <w:name w:val="Body Text"/>
    <w:basedOn w:val="Normal"/>
    <w:link w:val="TextoindependienteCar"/>
    <w:semiHidden/>
    <w:unhideWhenUsed/>
    <w:rsid w:val="009C1302"/>
    <w:pPr>
      <w:jc w:val="both"/>
    </w:pPr>
    <w:rPr>
      <w:rFonts w:ascii="Arial" w:hAnsi="Arial" w:cs="Arial"/>
      <w:szCs w:val="20"/>
    </w:rPr>
  </w:style>
  <w:style w:type="character" w:customStyle="1" w:styleId="TextoindependienteCar">
    <w:name w:val="Texto independiente Car"/>
    <w:basedOn w:val="Fuentedeprrafopredeter"/>
    <w:link w:val="Textoindependiente"/>
    <w:semiHidden/>
    <w:rsid w:val="009C1302"/>
    <w:rPr>
      <w:rFonts w:ascii="Arial" w:eastAsia="Times New Roman" w:hAnsi="Arial" w:cs="Arial"/>
      <w:sz w:val="24"/>
      <w:szCs w:val="20"/>
      <w:lang w:val="es-ES" w:eastAsia="es-ES"/>
    </w:rPr>
  </w:style>
  <w:style w:type="character" w:styleId="Textoennegrita">
    <w:name w:val="Strong"/>
    <w:basedOn w:val="Fuentedeprrafopredeter"/>
    <w:uiPriority w:val="22"/>
    <w:qFormat/>
    <w:rsid w:val="009C1302"/>
    <w:rPr>
      <w:b/>
      <w:bCs/>
      <w:spacing w:val="0"/>
    </w:rPr>
  </w:style>
  <w:style w:type="paragraph" w:styleId="Prrafodelista">
    <w:name w:val="List Paragraph"/>
    <w:basedOn w:val="Normal"/>
    <w:uiPriority w:val="34"/>
    <w:qFormat/>
    <w:rsid w:val="009C1302"/>
    <w:pPr>
      <w:ind w:left="720"/>
      <w:contextualSpacing/>
    </w:pPr>
  </w:style>
  <w:style w:type="character" w:styleId="Hipervnculo">
    <w:name w:val="Hyperlink"/>
    <w:basedOn w:val="Fuentedeprrafopredeter"/>
    <w:uiPriority w:val="99"/>
    <w:unhideWhenUsed/>
    <w:rsid w:val="009C1302"/>
    <w:rPr>
      <w:color w:val="0000FF"/>
      <w:u w:val="single"/>
    </w:rPr>
  </w:style>
  <w:style w:type="paragraph" w:styleId="Piedepgina">
    <w:name w:val="footer"/>
    <w:basedOn w:val="Normal"/>
    <w:link w:val="PiedepginaCar"/>
    <w:uiPriority w:val="99"/>
    <w:unhideWhenUsed/>
    <w:rsid w:val="009C1302"/>
    <w:pPr>
      <w:tabs>
        <w:tab w:val="center" w:pos="4419"/>
        <w:tab w:val="right" w:pos="8838"/>
      </w:tabs>
    </w:pPr>
  </w:style>
  <w:style w:type="character" w:customStyle="1" w:styleId="PiedepginaCar">
    <w:name w:val="Pie de página Car"/>
    <w:basedOn w:val="Fuentedeprrafopredeter"/>
    <w:link w:val="Piedepgina"/>
    <w:uiPriority w:val="99"/>
    <w:rsid w:val="009C13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1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302"/>
    <w:rPr>
      <w:rFonts w:ascii="Tahoma" w:eastAsia="Times New Roman" w:hAnsi="Tahoma" w:cs="Tahoma"/>
      <w:sz w:val="16"/>
      <w:szCs w:val="16"/>
      <w:lang w:val="es-ES" w:eastAsia="es-ES"/>
    </w:rPr>
  </w:style>
  <w:style w:type="character" w:styleId="Refdecomentario">
    <w:name w:val="annotation reference"/>
    <w:basedOn w:val="Fuentedeprrafopredeter"/>
    <w:semiHidden/>
    <w:unhideWhenUsed/>
    <w:rsid w:val="001C3917"/>
    <w:rPr>
      <w:sz w:val="16"/>
      <w:szCs w:val="16"/>
    </w:rPr>
  </w:style>
  <w:style w:type="paragraph" w:styleId="Textocomentario">
    <w:name w:val="annotation text"/>
    <w:basedOn w:val="Normal"/>
    <w:link w:val="TextocomentarioCar"/>
    <w:semiHidden/>
    <w:unhideWhenUsed/>
    <w:rsid w:val="001C3917"/>
    <w:rPr>
      <w:sz w:val="20"/>
      <w:szCs w:val="20"/>
    </w:rPr>
  </w:style>
  <w:style w:type="character" w:customStyle="1" w:styleId="TextocomentarioCar">
    <w:name w:val="Texto comentario Car"/>
    <w:basedOn w:val="Fuentedeprrafopredeter"/>
    <w:link w:val="Textocomentario"/>
    <w:uiPriority w:val="99"/>
    <w:semiHidden/>
    <w:rsid w:val="001C391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C3917"/>
    <w:rPr>
      <w:b/>
      <w:bCs/>
    </w:rPr>
  </w:style>
  <w:style w:type="character" w:customStyle="1" w:styleId="AsuntodelcomentarioCar">
    <w:name w:val="Asunto del comentario Car"/>
    <w:basedOn w:val="TextocomentarioCar"/>
    <w:link w:val="Asuntodelcomentario"/>
    <w:uiPriority w:val="99"/>
    <w:semiHidden/>
    <w:rsid w:val="001C3917"/>
    <w:rPr>
      <w:rFonts w:ascii="Times New Roman" w:eastAsia="Times New Roman" w:hAnsi="Times New Roman"/>
      <w:b/>
      <w:bCs/>
      <w:lang w:val="es-ES" w:eastAsia="es-ES"/>
    </w:rPr>
  </w:style>
  <w:style w:type="paragraph" w:styleId="Revisin">
    <w:name w:val="Revision"/>
    <w:hidden/>
    <w:uiPriority w:val="99"/>
    <w:semiHidden/>
    <w:rsid w:val="00BB6CDD"/>
    <w:rPr>
      <w:rFonts w:ascii="Times New Roman" w:eastAsia="Times New Roman" w:hAnsi="Times New Roman"/>
      <w:sz w:val="24"/>
      <w:szCs w:val="24"/>
      <w:lang w:val="es-ES" w:eastAsia="es-ES"/>
    </w:rPr>
  </w:style>
  <w:style w:type="character" w:customStyle="1" w:styleId="Ttulo1Car">
    <w:name w:val="Título 1 Car"/>
    <w:basedOn w:val="Fuentedeprrafopredeter"/>
    <w:link w:val="Ttulo1"/>
    <w:uiPriority w:val="9"/>
    <w:rsid w:val="00D62251"/>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E82012"/>
    <w:pPr>
      <w:tabs>
        <w:tab w:val="center" w:pos="4419"/>
        <w:tab w:val="right" w:pos="8838"/>
      </w:tabs>
    </w:pPr>
  </w:style>
  <w:style w:type="character" w:customStyle="1" w:styleId="EncabezadoCar">
    <w:name w:val="Encabezado Car"/>
    <w:basedOn w:val="Fuentedeprrafopredeter"/>
    <w:link w:val="Encabezado"/>
    <w:uiPriority w:val="99"/>
    <w:rsid w:val="00E82012"/>
    <w:rPr>
      <w:rFonts w:ascii="Times New Roman" w:eastAsia="Times New Roman" w:hAnsi="Times New Roman"/>
      <w:sz w:val="24"/>
      <w:szCs w:val="24"/>
      <w:lang w:val="es-ES" w:eastAsia="es-ES"/>
    </w:rPr>
  </w:style>
  <w:style w:type="character" w:styleId="nfasis">
    <w:name w:val="Emphasis"/>
    <w:basedOn w:val="Fuentedeprrafopredeter"/>
    <w:uiPriority w:val="20"/>
    <w:qFormat/>
    <w:rsid w:val="000C6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C2C1-3F15-4B23-AE67-74E546B9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8653</Words>
  <Characters>47595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56136</CharactersWithSpaces>
  <SharedDoc>false</SharedDoc>
  <HLinks>
    <vt:vector size="6" baseType="variant">
      <vt:variant>
        <vt:i4>8257649</vt:i4>
      </vt:variant>
      <vt:variant>
        <vt:i4>0</vt:i4>
      </vt:variant>
      <vt:variant>
        <vt:i4>0</vt:i4>
      </vt:variant>
      <vt:variant>
        <vt:i4>5</vt:i4>
      </vt:variant>
      <vt:variant>
        <vt:lpwstr>http://www.scj.cl/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maandrade</dc:creator>
  <cp:lastModifiedBy>Claudia Valladares Acosta</cp:lastModifiedBy>
  <cp:revision>2</cp:revision>
  <cp:lastPrinted>2013-12-26T21:01:00Z</cp:lastPrinted>
  <dcterms:created xsi:type="dcterms:W3CDTF">2013-12-31T14:47:00Z</dcterms:created>
  <dcterms:modified xsi:type="dcterms:W3CDTF">2013-12-31T14:47:00Z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